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015"/>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953"/>
      </w:tblGrid>
      <w:tr w:rsidR="00803F79" w:rsidRPr="00803F79" w14:paraId="0B79D2DD" w14:textId="77777777" w:rsidTr="008C436F">
        <w:tc>
          <w:tcPr>
            <w:tcW w:w="4821" w:type="dxa"/>
          </w:tcPr>
          <w:p w14:paraId="57CCE8DA" w14:textId="77777777" w:rsidR="008C436F" w:rsidRPr="00803F79" w:rsidRDefault="008C436F" w:rsidP="00EE128F">
            <w:pPr>
              <w:spacing w:line="360" w:lineRule="auto"/>
              <w:ind w:firstLine="567"/>
              <w:jc w:val="center"/>
              <w:rPr>
                <w:rFonts w:ascii="Times New Roman" w:eastAsia="Times New Roman" w:hAnsi="Times New Roman" w:cs="Times New Roman"/>
                <w:sz w:val="24"/>
                <w:szCs w:val="24"/>
              </w:rPr>
            </w:pPr>
            <w:r w:rsidRPr="00803F79">
              <w:rPr>
                <w:rFonts w:ascii="Times New Roman" w:eastAsia="Times New Roman" w:hAnsi="Times New Roman" w:cs="Times New Roman"/>
                <w:sz w:val="24"/>
                <w:szCs w:val="24"/>
              </w:rPr>
              <w:t>BỘ GIÁO DỤC VÀ ĐÀO TẠO</w:t>
            </w:r>
          </w:p>
          <w:p w14:paraId="6B0DD832" w14:textId="77777777" w:rsidR="008C436F" w:rsidRPr="00803F79" w:rsidRDefault="008C436F" w:rsidP="00EE128F">
            <w:pPr>
              <w:spacing w:line="360" w:lineRule="auto"/>
              <w:ind w:firstLine="567"/>
              <w:jc w:val="center"/>
              <w:rPr>
                <w:rFonts w:ascii="Times New Roman" w:eastAsia="Times New Roman" w:hAnsi="Times New Roman" w:cs="Times New Roman"/>
                <w:b/>
                <w:sz w:val="24"/>
                <w:szCs w:val="24"/>
              </w:rPr>
            </w:pPr>
            <w:r w:rsidRPr="00803F79">
              <w:rPr>
                <w:rFonts w:ascii="Times New Roman" w:eastAsia="Times New Roman" w:hAnsi="Times New Roman" w:cs="Times New Roman"/>
                <w:b/>
                <w:sz w:val="24"/>
                <w:szCs w:val="24"/>
              </w:rPr>
              <w:t>TRƯỜNG ĐHSP NGHỆ THUẬT TW</w:t>
            </w:r>
          </w:p>
        </w:tc>
        <w:tc>
          <w:tcPr>
            <w:tcW w:w="5953" w:type="dxa"/>
          </w:tcPr>
          <w:p w14:paraId="0D2BF0AD" w14:textId="77777777" w:rsidR="008C436F" w:rsidRPr="00803F79" w:rsidRDefault="008C436F" w:rsidP="00EE128F">
            <w:pPr>
              <w:spacing w:line="360" w:lineRule="auto"/>
              <w:ind w:firstLine="567"/>
              <w:jc w:val="both"/>
              <w:rPr>
                <w:rFonts w:ascii="Times New Roman" w:eastAsia="Times New Roman" w:hAnsi="Times New Roman" w:cs="Times New Roman"/>
                <w:sz w:val="24"/>
                <w:szCs w:val="24"/>
              </w:rPr>
            </w:pPr>
            <w:r w:rsidRPr="00803F79">
              <w:rPr>
                <w:rFonts w:ascii="Times New Roman" w:eastAsia="Times New Roman" w:hAnsi="Times New Roman" w:cs="Times New Roman"/>
                <w:b/>
                <w:sz w:val="24"/>
                <w:szCs w:val="24"/>
              </w:rPr>
              <w:t>CỘNG HOÀ XÃ HỘI CHỦ NGHĨA VIỆT NAM</w:t>
            </w:r>
          </w:p>
          <w:p w14:paraId="69BCCFB9" w14:textId="77777777" w:rsidR="008C436F" w:rsidRPr="00803F79" w:rsidRDefault="00EE128F" w:rsidP="00EE128F">
            <w:pPr>
              <w:spacing w:line="360" w:lineRule="auto"/>
              <w:ind w:firstLine="567"/>
              <w:jc w:val="center"/>
              <w:rPr>
                <w:rFonts w:ascii="Times New Roman" w:eastAsia="Times New Roman" w:hAnsi="Times New Roman" w:cs="Times New Roman"/>
                <w:b/>
                <w:sz w:val="24"/>
                <w:szCs w:val="24"/>
              </w:rPr>
            </w:pPr>
            <w:r w:rsidRPr="00803F79">
              <w:rPr>
                <w:rFonts w:ascii="Times New Roman" w:eastAsia="Times New Roman" w:hAnsi="Times New Roman" w:cs="Times New Roman"/>
                <w:b/>
                <w:sz w:val="24"/>
                <w:szCs w:val="24"/>
              </w:rPr>
              <w:t>Độc lập - Tự do - Hạnh phúc</w:t>
            </w:r>
          </w:p>
        </w:tc>
      </w:tr>
    </w:tbl>
    <w:p w14:paraId="5B9B15EA" w14:textId="73A46CB9" w:rsidR="00C42547" w:rsidRPr="00803F79" w:rsidRDefault="008C436F" w:rsidP="00EE128F">
      <w:pPr>
        <w:spacing w:after="0" w:line="360" w:lineRule="auto"/>
        <w:ind w:firstLine="567"/>
        <w:rPr>
          <w:rFonts w:ascii="Times New Roman" w:hAnsi="Times New Roman" w:cs="Times New Roman"/>
          <w:i/>
          <w:sz w:val="26"/>
          <w:szCs w:val="26"/>
        </w:rPr>
      </w:pP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t xml:space="preserve">    </w:t>
      </w:r>
      <w:r w:rsidR="00DF7D6B" w:rsidRPr="00803F79">
        <w:rPr>
          <w:rFonts w:ascii="Times New Roman" w:hAnsi="Times New Roman" w:cs="Times New Roman"/>
          <w:i/>
          <w:sz w:val="26"/>
          <w:szCs w:val="26"/>
        </w:rPr>
        <w:t xml:space="preserve">Hà Nội, ngày </w:t>
      </w:r>
      <w:r w:rsidR="00A51E62">
        <w:rPr>
          <w:rFonts w:ascii="Times New Roman" w:hAnsi="Times New Roman" w:cs="Times New Roman"/>
          <w:i/>
          <w:sz w:val="26"/>
          <w:szCs w:val="26"/>
        </w:rPr>
        <w:t xml:space="preserve">  </w:t>
      </w:r>
      <w:r w:rsidR="00DF7D6B" w:rsidRPr="00803F79">
        <w:rPr>
          <w:rFonts w:ascii="Times New Roman" w:hAnsi="Times New Roman" w:cs="Times New Roman"/>
          <w:i/>
          <w:sz w:val="26"/>
          <w:szCs w:val="26"/>
        </w:rPr>
        <w:t xml:space="preserve"> tháng 10 năm 2022</w:t>
      </w:r>
    </w:p>
    <w:p w14:paraId="67A4A399" w14:textId="77777777" w:rsidR="007F0446" w:rsidRPr="00803F79" w:rsidRDefault="007F0446" w:rsidP="00EE128F">
      <w:pPr>
        <w:spacing w:after="0" w:line="360" w:lineRule="auto"/>
        <w:ind w:firstLine="567"/>
        <w:jc w:val="center"/>
        <w:rPr>
          <w:rFonts w:ascii="Times New Roman" w:hAnsi="Times New Roman" w:cs="Times New Roman"/>
          <w:b/>
          <w:sz w:val="26"/>
          <w:szCs w:val="26"/>
        </w:rPr>
      </w:pPr>
    </w:p>
    <w:p w14:paraId="32250C82" w14:textId="77777777" w:rsidR="008C436F" w:rsidRPr="00803F79" w:rsidRDefault="00AA096B" w:rsidP="00EE128F">
      <w:pPr>
        <w:spacing w:after="0" w:line="360" w:lineRule="auto"/>
        <w:ind w:firstLine="567"/>
        <w:jc w:val="center"/>
        <w:rPr>
          <w:rFonts w:ascii="Times New Roman" w:hAnsi="Times New Roman" w:cs="Times New Roman"/>
          <w:b/>
          <w:sz w:val="28"/>
          <w:szCs w:val="28"/>
        </w:rPr>
      </w:pPr>
      <w:r w:rsidRPr="00803F79">
        <w:rPr>
          <w:rFonts w:ascii="Times New Roman" w:hAnsi="Times New Roman" w:cs="Times New Roman"/>
          <w:b/>
          <w:sz w:val="28"/>
          <w:szCs w:val="28"/>
        </w:rPr>
        <w:t xml:space="preserve">TRÍCH YẾU </w:t>
      </w:r>
      <w:r w:rsidR="00F7035E" w:rsidRPr="00803F79">
        <w:rPr>
          <w:rFonts w:ascii="Times New Roman" w:hAnsi="Times New Roman" w:cs="Times New Roman"/>
          <w:b/>
          <w:sz w:val="28"/>
          <w:szCs w:val="28"/>
        </w:rPr>
        <w:t>LUẬN ÁN</w:t>
      </w:r>
      <w:r w:rsidR="00C728AF" w:rsidRPr="00803F79">
        <w:rPr>
          <w:rFonts w:ascii="Times New Roman" w:hAnsi="Times New Roman" w:cs="Times New Roman"/>
          <w:b/>
          <w:sz w:val="28"/>
          <w:szCs w:val="28"/>
        </w:rPr>
        <w:t xml:space="preserve"> </w:t>
      </w:r>
    </w:p>
    <w:p w14:paraId="525DAE98" w14:textId="77777777" w:rsidR="00EE128F" w:rsidRPr="00803F79" w:rsidRDefault="00EE128F" w:rsidP="00EE128F">
      <w:pPr>
        <w:spacing w:after="0" w:line="360" w:lineRule="auto"/>
        <w:ind w:right="-283"/>
        <w:rPr>
          <w:rFonts w:ascii="Times New Roman" w:hAnsi="Times New Roman" w:cs="Times New Roman"/>
          <w:b/>
          <w:sz w:val="26"/>
          <w:szCs w:val="26"/>
        </w:rPr>
      </w:pPr>
    </w:p>
    <w:p w14:paraId="6EFFCF1D" w14:textId="4AF59A74" w:rsidR="008C436F" w:rsidRPr="00C90BAB" w:rsidRDefault="008C436F" w:rsidP="00EE128F">
      <w:pPr>
        <w:spacing w:after="0" w:line="360" w:lineRule="auto"/>
        <w:ind w:right="-283"/>
        <w:rPr>
          <w:rFonts w:ascii="Times New Roman" w:hAnsi="Times New Roman" w:cs="Times New Roman"/>
          <w:b/>
          <w:sz w:val="28"/>
          <w:szCs w:val="28"/>
        </w:rPr>
      </w:pPr>
      <w:r w:rsidRPr="00C90BAB">
        <w:rPr>
          <w:rFonts w:ascii="Times New Roman" w:hAnsi="Times New Roman" w:cs="Times New Roman"/>
          <w:b/>
          <w:sz w:val="28"/>
          <w:szCs w:val="28"/>
        </w:rPr>
        <w:t xml:space="preserve"> </w:t>
      </w:r>
      <w:r w:rsidR="00C90BAB">
        <w:rPr>
          <w:rFonts w:ascii="Times New Roman" w:hAnsi="Times New Roman" w:cs="Times New Roman"/>
          <w:b/>
          <w:sz w:val="28"/>
          <w:szCs w:val="28"/>
        </w:rPr>
        <w:t>1</w:t>
      </w:r>
      <w:r w:rsidRPr="00C90BAB">
        <w:rPr>
          <w:rFonts w:ascii="Times New Roman" w:hAnsi="Times New Roman" w:cs="Times New Roman"/>
          <w:b/>
          <w:sz w:val="28"/>
          <w:szCs w:val="28"/>
        </w:rPr>
        <w:t>.</w:t>
      </w:r>
      <w:r w:rsidR="005F756D" w:rsidRPr="00C90BAB">
        <w:rPr>
          <w:rFonts w:ascii="Times New Roman" w:hAnsi="Times New Roman" w:cs="Times New Roman"/>
          <w:b/>
          <w:sz w:val="28"/>
          <w:szCs w:val="28"/>
        </w:rPr>
        <w:t xml:space="preserve"> </w:t>
      </w:r>
      <w:r w:rsidRPr="00C90BAB">
        <w:rPr>
          <w:rFonts w:ascii="Times New Roman" w:hAnsi="Times New Roman" w:cs="Times New Roman"/>
          <w:b/>
          <w:sz w:val="28"/>
          <w:szCs w:val="28"/>
        </w:rPr>
        <w:t xml:space="preserve">TÓM TẮT LUẬN ÁN </w:t>
      </w:r>
    </w:p>
    <w:p w14:paraId="66B979D4" w14:textId="31842EC0" w:rsidR="00F7035E" w:rsidRPr="00C90BAB" w:rsidRDefault="00C728AF" w:rsidP="005F756D">
      <w:pPr>
        <w:spacing w:after="0" w:line="360" w:lineRule="auto"/>
        <w:ind w:right="-283" w:firstLine="567"/>
        <w:jc w:val="both"/>
        <w:rPr>
          <w:rFonts w:ascii="Times New Roman" w:hAnsi="Times New Roman" w:cs="Times New Roman"/>
          <w:sz w:val="28"/>
          <w:szCs w:val="28"/>
        </w:rPr>
      </w:pPr>
      <w:r w:rsidRPr="00C90BAB">
        <w:rPr>
          <w:rFonts w:ascii="Times New Roman" w:hAnsi="Times New Roman" w:cs="Times New Roman"/>
          <w:sz w:val="28"/>
          <w:szCs w:val="28"/>
        </w:rPr>
        <w:t>Họ và tên NCS</w:t>
      </w:r>
      <w:r w:rsidR="00F7035E" w:rsidRPr="00C90BAB">
        <w:rPr>
          <w:rFonts w:ascii="Times New Roman" w:hAnsi="Times New Roman" w:cs="Times New Roman"/>
          <w:sz w:val="28"/>
          <w:szCs w:val="28"/>
        </w:rPr>
        <w:t xml:space="preserve">: </w:t>
      </w:r>
      <w:r w:rsidR="00C90BAB" w:rsidRPr="00C90BAB">
        <w:rPr>
          <w:rFonts w:ascii="Times New Roman" w:hAnsi="Times New Roman" w:cs="Times New Roman"/>
          <w:sz w:val="28"/>
          <w:szCs w:val="28"/>
        </w:rPr>
        <w:t>Nguyễn Hoàng Tịnh Uyên</w:t>
      </w:r>
      <w:r w:rsidR="00F7035E" w:rsidRPr="00C90BAB">
        <w:rPr>
          <w:rFonts w:ascii="Times New Roman" w:hAnsi="Times New Roman" w:cs="Times New Roman"/>
          <w:sz w:val="28"/>
          <w:szCs w:val="28"/>
        </w:rPr>
        <w:t xml:space="preserve"> </w:t>
      </w:r>
    </w:p>
    <w:p w14:paraId="7483A23D" w14:textId="4C1F8132" w:rsidR="00767F4D" w:rsidRPr="00C90BAB" w:rsidRDefault="0042695B" w:rsidP="005F756D">
      <w:pPr>
        <w:spacing w:after="0" w:line="360" w:lineRule="auto"/>
        <w:ind w:right="-283" w:firstLine="567"/>
        <w:jc w:val="both"/>
        <w:rPr>
          <w:rFonts w:ascii="Times New Roman" w:hAnsi="Times New Roman" w:cs="Times New Roman"/>
          <w:sz w:val="28"/>
          <w:szCs w:val="28"/>
        </w:rPr>
      </w:pPr>
      <w:r w:rsidRPr="00C90BAB">
        <w:rPr>
          <w:rFonts w:ascii="Times New Roman" w:hAnsi="Times New Roman" w:cs="Times New Roman"/>
          <w:sz w:val="28"/>
          <w:szCs w:val="28"/>
        </w:rPr>
        <w:t>Khóa 1</w:t>
      </w:r>
      <w:r w:rsidR="00C728AF" w:rsidRPr="00C90BAB">
        <w:rPr>
          <w:rFonts w:ascii="Times New Roman" w:hAnsi="Times New Roman" w:cs="Times New Roman"/>
          <w:sz w:val="28"/>
          <w:szCs w:val="28"/>
        </w:rPr>
        <w:t xml:space="preserve"> (2015 - </w:t>
      </w:r>
      <w:r w:rsidR="006D2284" w:rsidRPr="00C90BAB">
        <w:rPr>
          <w:rFonts w:ascii="Times New Roman" w:hAnsi="Times New Roman" w:cs="Times New Roman"/>
          <w:sz w:val="28"/>
          <w:szCs w:val="28"/>
        </w:rPr>
        <w:t>2018</w:t>
      </w:r>
      <w:r w:rsidR="00C728AF" w:rsidRPr="00C90BAB">
        <w:rPr>
          <w:rFonts w:ascii="Times New Roman" w:hAnsi="Times New Roman" w:cs="Times New Roman"/>
          <w:sz w:val="28"/>
          <w:szCs w:val="28"/>
        </w:rPr>
        <w:t>)</w:t>
      </w:r>
      <w:r w:rsidR="00EE128F" w:rsidRPr="00C90BAB">
        <w:rPr>
          <w:rFonts w:ascii="Times New Roman" w:hAnsi="Times New Roman" w:cs="Times New Roman"/>
          <w:sz w:val="28"/>
          <w:szCs w:val="28"/>
        </w:rPr>
        <w:t xml:space="preserve"> - C</w:t>
      </w:r>
      <w:r w:rsidRPr="00C90BAB">
        <w:rPr>
          <w:rFonts w:ascii="Times New Roman" w:hAnsi="Times New Roman" w:cs="Times New Roman"/>
          <w:sz w:val="28"/>
          <w:szCs w:val="28"/>
        </w:rPr>
        <w:t xml:space="preserve">huyên ngành Lý luận và </w:t>
      </w:r>
      <w:r w:rsidR="00C90BAB" w:rsidRPr="00C90BAB">
        <w:rPr>
          <w:rFonts w:ascii="Times New Roman" w:hAnsi="Times New Roman" w:cs="Times New Roman"/>
          <w:sz w:val="28"/>
          <w:szCs w:val="28"/>
        </w:rPr>
        <w:t>phương pháp dạy học</w:t>
      </w:r>
      <w:r w:rsidRPr="00C90BAB">
        <w:rPr>
          <w:rFonts w:ascii="Times New Roman" w:hAnsi="Times New Roman" w:cs="Times New Roman"/>
          <w:sz w:val="28"/>
          <w:szCs w:val="28"/>
        </w:rPr>
        <w:t xml:space="preserve"> </w:t>
      </w:r>
      <w:r w:rsidR="00C90BAB" w:rsidRPr="00C90BAB">
        <w:rPr>
          <w:rFonts w:ascii="Times New Roman" w:hAnsi="Times New Roman" w:cs="Times New Roman"/>
          <w:sz w:val="28"/>
          <w:szCs w:val="28"/>
        </w:rPr>
        <w:t>â</w:t>
      </w:r>
      <w:r w:rsidRPr="00C90BAB">
        <w:rPr>
          <w:rFonts w:ascii="Times New Roman" w:hAnsi="Times New Roman" w:cs="Times New Roman"/>
          <w:sz w:val="28"/>
          <w:szCs w:val="28"/>
        </w:rPr>
        <w:t>m nhạc</w:t>
      </w:r>
      <w:r w:rsidR="00C728AF" w:rsidRPr="00C90BAB">
        <w:rPr>
          <w:rFonts w:ascii="Times New Roman" w:hAnsi="Times New Roman" w:cs="Times New Roman"/>
          <w:sz w:val="28"/>
          <w:szCs w:val="28"/>
        </w:rPr>
        <w:t xml:space="preserve">. </w:t>
      </w:r>
    </w:p>
    <w:p w14:paraId="78F3F166" w14:textId="77777777" w:rsidR="0042695B" w:rsidRPr="00C90BAB" w:rsidRDefault="00C728AF" w:rsidP="005F756D">
      <w:pPr>
        <w:spacing w:after="0" w:line="360" w:lineRule="auto"/>
        <w:ind w:right="-283" w:firstLine="567"/>
        <w:jc w:val="both"/>
        <w:rPr>
          <w:rFonts w:ascii="Times New Roman" w:hAnsi="Times New Roman" w:cs="Times New Roman"/>
          <w:sz w:val="28"/>
          <w:szCs w:val="28"/>
        </w:rPr>
      </w:pPr>
      <w:r w:rsidRPr="00C90BAB">
        <w:rPr>
          <w:rFonts w:ascii="Times New Roman" w:hAnsi="Times New Roman" w:cs="Times New Roman"/>
          <w:sz w:val="28"/>
          <w:szCs w:val="28"/>
        </w:rPr>
        <w:t>Mã số</w:t>
      </w:r>
      <w:r w:rsidR="00EE128F" w:rsidRPr="00C90BAB">
        <w:rPr>
          <w:rFonts w:ascii="Times New Roman" w:hAnsi="Times New Roman" w:cs="Times New Roman"/>
          <w:sz w:val="28"/>
          <w:szCs w:val="28"/>
        </w:rPr>
        <w:t>:</w:t>
      </w:r>
      <w:r w:rsidRPr="00C90BAB">
        <w:rPr>
          <w:rFonts w:ascii="Times New Roman" w:hAnsi="Times New Roman" w:cs="Times New Roman"/>
          <w:sz w:val="28"/>
          <w:szCs w:val="28"/>
        </w:rPr>
        <w:t xml:space="preserve"> 9140111</w:t>
      </w:r>
    </w:p>
    <w:p w14:paraId="4180BDFB" w14:textId="51B50F4D" w:rsidR="0042695B" w:rsidRPr="00C90BAB" w:rsidRDefault="00C728AF" w:rsidP="00C90BAB">
      <w:pPr>
        <w:spacing w:after="0" w:line="360" w:lineRule="auto"/>
        <w:ind w:firstLine="567"/>
        <w:jc w:val="both"/>
        <w:rPr>
          <w:rFonts w:ascii="Times New Roman" w:hAnsi="Times New Roman" w:cs="Times New Roman"/>
          <w:bCs/>
          <w:i/>
          <w:iCs/>
          <w:sz w:val="28"/>
          <w:szCs w:val="28"/>
        </w:rPr>
      </w:pPr>
      <w:r w:rsidRPr="00C90BAB">
        <w:rPr>
          <w:rFonts w:ascii="Times New Roman" w:hAnsi="Times New Roman" w:cs="Times New Roman"/>
          <w:sz w:val="28"/>
          <w:szCs w:val="28"/>
        </w:rPr>
        <w:t>Đề tài</w:t>
      </w:r>
      <w:r w:rsidR="0042695B" w:rsidRPr="00C90BAB">
        <w:rPr>
          <w:rFonts w:ascii="Times New Roman" w:hAnsi="Times New Roman" w:cs="Times New Roman"/>
          <w:sz w:val="28"/>
          <w:szCs w:val="28"/>
        </w:rPr>
        <w:t xml:space="preserve">: </w:t>
      </w:r>
      <w:r w:rsidR="00C90BAB" w:rsidRPr="00C90BAB">
        <w:rPr>
          <w:rFonts w:ascii="Times New Roman" w:hAnsi="Times New Roman" w:cs="Times New Roman"/>
          <w:b/>
          <w:i/>
          <w:iCs/>
          <w:sz w:val="28"/>
          <w:szCs w:val="28"/>
        </w:rPr>
        <w:t>Dạy học Lý Huế cho học sinh trung cấp âm nhạc tại Học viện Âm nhạc Huế</w:t>
      </w:r>
      <w:r w:rsidR="00C90BAB" w:rsidRPr="00C90BAB">
        <w:rPr>
          <w:rFonts w:ascii="Times New Roman" w:hAnsi="Times New Roman" w:cs="Times New Roman"/>
          <w:bCs/>
          <w:i/>
          <w:iCs/>
          <w:sz w:val="28"/>
          <w:szCs w:val="28"/>
        </w:rPr>
        <w:t>.</w:t>
      </w:r>
    </w:p>
    <w:p w14:paraId="03051DA1" w14:textId="51C70503" w:rsidR="00C728AF" w:rsidRPr="00C90BAB" w:rsidRDefault="00C728AF" w:rsidP="005F756D">
      <w:pPr>
        <w:spacing w:after="0" w:line="360" w:lineRule="auto"/>
        <w:ind w:right="-283" w:firstLine="567"/>
        <w:jc w:val="both"/>
        <w:rPr>
          <w:rFonts w:ascii="Times New Roman" w:hAnsi="Times New Roman" w:cs="Times New Roman"/>
          <w:sz w:val="28"/>
          <w:szCs w:val="28"/>
        </w:rPr>
      </w:pPr>
      <w:r w:rsidRPr="00C90BAB">
        <w:rPr>
          <w:rFonts w:ascii="Times New Roman" w:hAnsi="Times New Roman" w:cs="Times New Roman"/>
          <w:sz w:val="28"/>
          <w:szCs w:val="28"/>
        </w:rPr>
        <w:t xml:space="preserve">Người hướng dẫn khoa học: </w:t>
      </w:r>
      <w:r w:rsidR="00C90BAB">
        <w:rPr>
          <w:rFonts w:ascii="Times New Roman" w:hAnsi="Times New Roman" w:cs="Times New Roman"/>
          <w:sz w:val="28"/>
          <w:szCs w:val="28"/>
        </w:rPr>
        <w:t>PGS.TS Nguyễn Đăng Nghị</w:t>
      </w:r>
    </w:p>
    <w:p w14:paraId="764E5BFD" w14:textId="77777777" w:rsidR="00C728AF" w:rsidRPr="00C90BAB" w:rsidRDefault="00C728AF" w:rsidP="005F756D">
      <w:pPr>
        <w:spacing w:after="0" w:line="360" w:lineRule="auto"/>
        <w:ind w:right="-283" w:firstLine="567"/>
        <w:jc w:val="both"/>
        <w:rPr>
          <w:rFonts w:ascii="Times New Roman" w:hAnsi="Times New Roman" w:cs="Times New Roman"/>
          <w:sz w:val="28"/>
          <w:szCs w:val="28"/>
        </w:rPr>
      </w:pPr>
      <w:r w:rsidRPr="00C90BAB">
        <w:rPr>
          <w:rFonts w:ascii="Times New Roman" w:hAnsi="Times New Roman" w:cs="Times New Roman"/>
          <w:sz w:val="28"/>
          <w:szCs w:val="28"/>
        </w:rPr>
        <w:t>Cơ sở đào tạo: Trường Đại học Sư phạm Nghệ thuật Trung ương</w:t>
      </w:r>
    </w:p>
    <w:p w14:paraId="372BE316" w14:textId="06E50776" w:rsidR="00A31443" w:rsidRPr="00803F79" w:rsidRDefault="00C90BAB" w:rsidP="00EE128F">
      <w:pPr>
        <w:spacing w:after="0" w:line="360" w:lineRule="auto"/>
        <w:ind w:right="-283"/>
        <w:jc w:val="both"/>
        <w:rPr>
          <w:rFonts w:ascii="Times New Roman" w:hAnsi="Times New Roman" w:cs="Times New Roman"/>
          <w:b/>
          <w:sz w:val="26"/>
          <w:szCs w:val="26"/>
        </w:rPr>
      </w:pPr>
      <w:r>
        <w:rPr>
          <w:rFonts w:ascii="Times New Roman" w:hAnsi="Times New Roman" w:cs="Times New Roman"/>
          <w:b/>
          <w:sz w:val="26"/>
          <w:szCs w:val="26"/>
        </w:rPr>
        <w:t>2</w:t>
      </w:r>
      <w:r w:rsidR="00A31443" w:rsidRPr="00803F79">
        <w:rPr>
          <w:rFonts w:ascii="Times New Roman" w:hAnsi="Times New Roman" w:cs="Times New Roman"/>
          <w:b/>
          <w:sz w:val="26"/>
          <w:szCs w:val="26"/>
        </w:rPr>
        <w:t>. NỘI DUNG TRÍCH YẾU LUẬN ÁN</w:t>
      </w:r>
    </w:p>
    <w:p w14:paraId="29B39C3C" w14:textId="32F4B762" w:rsidR="00A31443" w:rsidRPr="00C90BAB" w:rsidRDefault="00C90BAB" w:rsidP="005F756D">
      <w:pPr>
        <w:spacing w:after="0" w:line="360" w:lineRule="auto"/>
        <w:ind w:right="-283"/>
        <w:jc w:val="both"/>
        <w:rPr>
          <w:rFonts w:ascii="Times New Roman" w:hAnsi="Times New Roman" w:cs="Times New Roman"/>
          <w:b/>
          <w:sz w:val="28"/>
          <w:szCs w:val="28"/>
        </w:rPr>
      </w:pPr>
      <w:r w:rsidRPr="00C90BAB">
        <w:rPr>
          <w:rFonts w:ascii="Times New Roman" w:hAnsi="Times New Roman" w:cs="Times New Roman"/>
          <w:b/>
          <w:sz w:val="28"/>
          <w:szCs w:val="28"/>
        </w:rPr>
        <w:t>2.</w:t>
      </w:r>
      <w:r w:rsidR="00A31443" w:rsidRPr="00C90BAB">
        <w:rPr>
          <w:rFonts w:ascii="Times New Roman" w:hAnsi="Times New Roman" w:cs="Times New Roman"/>
          <w:b/>
          <w:sz w:val="28"/>
          <w:szCs w:val="28"/>
        </w:rPr>
        <w:t>1. Mục đích và nhiệm vụ nghiên cứu</w:t>
      </w:r>
    </w:p>
    <w:p w14:paraId="292662AD" w14:textId="78ABC4D2" w:rsidR="00C90BAB" w:rsidRPr="00C90BAB" w:rsidRDefault="00A31443" w:rsidP="005F756D">
      <w:pPr>
        <w:spacing w:after="0" w:line="360" w:lineRule="auto"/>
        <w:ind w:right="-22" w:firstLine="567"/>
        <w:jc w:val="both"/>
        <w:rPr>
          <w:rFonts w:ascii="Times New Roman" w:hAnsi="Times New Roman" w:cs="Times New Roman"/>
          <w:i/>
          <w:iCs/>
          <w:sz w:val="28"/>
          <w:szCs w:val="28"/>
        </w:rPr>
      </w:pPr>
      <w:r w:rsidRPr="00C90BAB">
        <w:rPr>
          <w:rFonts w:ascii="Times New Roman" w:hAnsi="Times New Roman" w:cs="Times New Roman"/>
          <w:i/>
          <w:iCs/>
          <w:sz w:val="28"/>
          <w:szCs w:val="28"/>
        </w:rPr>
        <w:t>Mục đích nghiên cứu</w:t>
      </w:r>
      <w:r w:rsidR="00036018" w:rsidRPr="00C90BAB">
        <w:rPr>
          <w:rFonts w:ascii="Times New Roman" w:hAnsi="Times New Roman" w:cs="Times New Roman"/>
          <w:i/>
          <w:iCs/>
          <w:sz w:val="28"/>
          <w:szCs w:val="28"/>
        </w:rPr>
        <w:t xml:space="preserve"> </w:t>
      </w:r>
    </w:p>
    <w:p w14:paraId="7D8C4FCC" w14:textId="48216CC1" w:rsidR="00C90BAB" w:rsidRDefault="00C90BAB" w:rsidP="00C90BAB">
      <w:pPr>
        <w:widowControl w:val="0"/>
        <w:tabs>
          <w:tab w:val="left" w:pos="980"/>
        </w:tabs>
        <w:autoSpaceDE w:val="0"/>
        <w:autoSpaceDN w:val="0"/>
        <w:adjustRightInd w:val="0"/>
        <w:spacing w:after="0" w:line="360" w:lineRule="auto"/>
        <w:ind w:right="25" w:firstLine="851"/>
        <w:jc w:val="both"/>
        <w:rPr>
          <w:rFonts w:ascii="Times New Roman" w:hAnsi="Times New Roman"/>
          <w:sz w:val="28"/>
          <w:szCs w:val="28"/>
        </w:rPr>
      </w:pPr>
      <w:r w:rsidRPr="00C90BAB">
        <w:rPr>
          <w:rFonts w:ascii="Times New Roman" w:hAnsi="Times New Roman"/>
          <w:sz w:val="28"/>
          <w:szCs w:val="28"/>
        </w:rPr>
        <w:t xml:space="preserve">Thông qua việc </w:t>
      </w:r>
      <w:r>
        <w:rPr>
          <w:rFonts w:ascii="Times New Roman" w:hAnsi="Times New Roman"/>
          <w:sz w:val="28"/>
          <w:szCs w:val="28"/>
        </w:rPr>
        <w:t>ánh giá về dân ca, thực trạng hát dân ca</w:t>
      </w:r>
      <w:r w:rsidRPr="00C90BAB">
        <w:rPr>
          <w:rFonts w:ascii="Times New Roman" w:hAnsi="Times New Roman"/>
          <w:sz w:val="28"/>
          <w:szCs w:val="28"/>
        </w:rPr>
        <w:t xml:space="preserve"> và đề xuất các biện pháp dạy học Lý Huế, mục đích nghiên cứu của luận án là nhằm góp phần </w:t>
      </w:r>
      <w:r w:rsidRPr="00C90BAB">
        <w:rPr>
          <w:rFonts w:ascii="Times New Roman" w:hAnsi="Times New Roman"/>
          <w:i/>
          <w:iCs/>
          <w:sz w:val="28"/>
          <w:szCs w:val="28"/>
        </w:rPr>
        <w:t>nâng cao chất lượng dạy học dân ca</w:t>
      </w:r>
      <w:r w:rsidRPr="00C90BAB">
        <w:rPr>
          <w:rFonts w:ascii="Times New Roman" w:hAnsi="Times New Roman"/>
          <w:sz w:val="28"/>
          <w:szCs w:val="28"/>
        </w:rPr>
        <w:t xml:space="preserve"> cho </w:t>
      </w:r>
      <w:r>
        <w:rPr>
          <w:rFonts w:ascii="Times New Roman" w:hAnsi="Times New Roman"/>
          <w:sz w:val="28"/>
          <w:szCs w:val="28"/>
        </w:rPr>
        <w:t>học</w:t>
      </w:r>
      <w:r w:rsidRPr="00C90BAB">
        <w:rPr>
          <w:rFonts w:ascii="Times New Roman" w:hAnsi="Times New Roman"/>
          <w:sz w:val="28"/>
          <w:szCs w:val="28"/>
        </w:rPr>
        <w:t xml:space="preserve"> trung cấp âm nhạc tại Học viện Âm nhạc Huế.</w:t>
      </w:r>
      <w:r w:rsidRPr="00C90BAB">
        <w:rPr>
          <w:b/>
          <w:sz w:val="28"/>
          <w:szCs w:val="28"/>
        </w:rPr>
        <w:t xml:space="preserve"> </w:t>
      </w:r>
      <w:r w:rsidRPr="00C90BAB">
        <w:rPr>
          <w:rFonts w:ascii="Times New Roman" w:hAnsi="Times New Roman"/>
          <w:sz w:val="28"/>
          <w:szCs w:val="28"/>
        </w:rPr>
        <w:t>Qua đó, góp phần đào tạo những ca sĩ, nhạc công, nhạc sĩ..., trong tương lai có đủ năng lực biểu diễn, nghiên cứu, sáng tạo, truyền dạy Lý Huế trong những điều kiện cho phép. Nhìn rộng hơn, đó cũng là một trong những cách thức góp phần bảo tồn và phát huy Lý Huế trong thời đại ngày nay.</w:t>
      </w:r>
    </w:p>
    <w:p w14:paraId="4556015A" w14:textId="7CD09903" w:rsidR="00C90BAB" w:rsidRPr="00E9784F" w:rsidRDefault="00C90BAB" w:rsidP="00E9784F">
      <w:pPr>
        <w:widowControl w:val="0"/>
        <w:tabs>
          <w:tab w:val="left" w:pos="980"/>
        </w:tabs>
        <w:autoSpaceDE w:val="0"/>
        <w:autoSpaceDN w:val="0"/>
        <w:adjustRightInd w:val="0"/>
        <w:spacing w:after="0" w:line="360" w:lineRule="auto"/>
        <w:ind w:right="25" w:firstLine="851"/>
        <w:jc w:val="both"/>
        <w:rPr>
          <w:rFonts w:ascii="Times New Roman" w:hAnsi="Times New Roman"/>
          <w:i/>
          <w:iCs/>
          <w:sz w:val="28"/>
          <w:szCs w:val="28"/>
        </w:rPr>
      </w:pPr>
      <w:r w:rsidRPr="00E9784F">
        <w:rPr>
          <w:rFonts w:ascii="Times New Roman" w:hAnsi="Times New Roman"/>
          <w:i/>
          <w:iCs/>
          <w:sz w:val="28"/>
          <w:szCs w:val="28"/>
        </w:rPr>
        <w:t>Nhiệm vụ nghiên cứu</w:t>
      </w:r>
    </w:p>
    <w:p w14:paraId="6D2A1D99" w14:textId="354CE7DD" w:rsidR="00E9784F" w:rsidRDefault="00E9784F" w:rsidP="00E9784F">
      <w:pPr>
        <w:widowControl w:val="0"/>
        <w:tabs>
          <w:tab w:val="left" w:pos="980"/>
        </w:tabs>
        <w:autoSpaceDE w:val="0"/>
        <w:autoSpaceDN w:val="0"/>
        <w:adjustRightInd w:val="0"/>
        <w:spacing w:after="0" w:line="360" w:lineRule="auto"/>
        <w:ind w:right="25" w:firstLine="851"/>
        <w:jc w:val="both"/>
        <w:rPr>
          <w:rFonts w:ascii="Times New Roman" w:hAnsi="Times New Roman"/>
          <w:sz w:val="28"/>
          <w:szCs w:val="28"/>
        </w:rPr>
      </w:pPr>
      <w:r>
        <w:rPr>
          <w:rFonts w:ascii="Times New Roman" w:hAnsi="Times New Roman"/>
          <w:sz w:val="28"/>
          <w:szCs w:val="28"/>
        </w:rPr>
        <w:t xml:space="preserve">Luận </w:t>
      </w:r>
      <w:r w:rsidR="00A51E62">
        <w:rPr>
          <w:rFonts w:ascii="Times New Roman" w:hAnsi="Times New Roman"/>
          <w:sz w:val="28"/>
          <w:szCs w:val="28"/>
        </w:rPr>
        <w:t>án</w:t>
      </w:r>
      <w:r>
        <w:rPr>
          <w:rFonts w:ascii="Times New Roman" w:hAnsi="Times New Roman"/>
          <w:sz w:val="28"/>
          <w:szCs w:val="28"/>
        </w:rPr>
        <w:t xml:space="preserve"> thực hiện các nhiệm vụ nghiên cứu cơ bản như sau: </w:t>
      </w:r>
    </w:p>
    <w:p w14:paraId="13E9EC85" w14:textId="50B5E54A" w:rsidR="00E9784F" w:rsidRPr="00E9784F" w:rsidRDefault="00E9784F" w:rsidP="00E9784F">
      <w:pPr>
        <w:widowControl w:val="0"/>
        <w:tabs>
          <w:tab w:val="left" w:pos="980"/>
        </w:tabs>
        <w:autoSpaceDE w:val="0"/>
        <w:autoSpaceDN w:val="0"/>
        <w:adjustRightInd w:val="0"/>
        <w:spacing w:after="0" w:line="360" w:lineRule="auto"/>
        <w:ind w:right="25" w:firstLine="851"/>
        <w:jc w:val="both"/>
        <w:rPr>
          <w:rFonts w:ascii="Times New Roman" w:hAnsi="Times New Roman"/>
          <w:sz w:val="28"/>
          <w:szCs w:val="28"/>
        </w:rPr>
      </w:pPr>
      <w:r>
        <w:rPr>
          <w:rFonts w:ascii="Times New Roman" w:hAnsi="Times New Roman"/>
          <w:sz w:val="28"/>
          <w:szCs w:val="28"/>
        </w:rPr>
        <w:t xml:space="preserve">- </w:t>
      </w:r>
      <w:r w:rsidRPr="00E9784F">
        <w:rPr>
          <w:rFonts w:ascii="Times New Roman" w:hAnsi="Times New Roman"/>
          <w:sz w:val="28"/>
          <w:szCs w:val="28"/>
        </w:rPr>
        <w:t>Nghiên cứu các bài bản và những vấn đề như môi trường, không gian... liên quan tới nội dung của Lý Huế.</w:t>
      </w:r>
    </w:p>
    <w:p w14:paraId="745524B7" w14:textId="77777777" w:rsidR="00E9784F" w:rsidRDefault="00E9784F" w:rsidP="00E9784F">
      <w:pPr>
        <w:widowControl w:val="0"/>
        <w:tabs>
          <w:tab w:val="left" w:pos="980"/>
        </w:tabs>
        <w:autoSpaceDE w:val="0"/>
        <w:autoSpaceDN w:val="0"/>
        <w:adjustRightInd w:val="0"/>
        <w:spacing w:after="0" w:line="360" w:lineRule="auto"/>
        <w:ind w:right="25" w:firstLine="851"/>
        <w:jc w:val="both"/>
        <w:rPr>
          <w:rFonts w:ascii="Times New Roman" w:hAnsi="Times New Roman"/>
          <w:sz w:val="28"/>
          <w:szCs w:val="28"/>
        </w:rPr>
      </w:pPr>
      <w:r>
        <w:rPr>
          <w:rFonts w:ascii="Times New Roman" w:hAnsi="Times New Roman"/>
          <w:sz w:val="28"/>
          <w:szCs w:val="28"/>
        </w:rPr>
        <w:t xml:space="preserve">- </w:t>
      </w:r>
      <w:r w:rsidRPr="00E9784F">
        <w:rPr>
          <w:rFonts w:ascii="Times New Roman" w:hAnsi="Times New Roman"/>
          <w:sz w:val="28"/>
          <w:szCs w:val="28"/>
        </w:rPr>
        <w:t xml:space="preserve">Xây dựng cơ sở lý luận về việc dạy học Lý Huế cho </w:t>
      </w:r>
      <w:r>
        <w:rPr>
          <w:rFonts w:ascii="Times New Roman" w:hAnsi="Times New Roman"/>
          <w:sz w:val="28"/>
          <w:szCs w:val="28"/>
        </w:rPr>
        <w:t>học sinh</w:t>
      </w:r>
      <w:r w:rsidRPr="00E9784F">
        <w:rPr>
          <w:rFonts w:ascii="Times New Roman" w:hAnsi="Times New Roman"/>
          <w:sz w:val="28"/>
          <w:szCs w:val="28"/>
        </w:rPr>
        <w:t xml:space="preserve"> trung cấp âm </w:t>
      </w:r>
      <w:r w:rsidRPr="00E9784F">
        <w:rPr>
          <w:rFonts w:ascii="Times New Roman" w:hAnsi="Times New Roman"/>
          <w:sz w:val="28"/>
          <w:szCs w:val="28"/>
        </w:rPr>
        <w:lastRenderedPageBreak/>
        <w:t>nhạc tại H</w:t>
      </w:r>
      <w:r>
        <w:rPr>
          <w:rFonts w:ascii="Times New Roman" w:hAnsi="Times New Roman"/>
          <w:sz w:val="28"/>
          <w:szCs w:val="28"/>
        </w:rPr>
        <w:t>ọc viện Âm nhạc</w:t>
      </w:r>
      <w:r w:rsidRPr="00E9784F">
        <w:rPr>
          <w:rFonts w:ascii="Times New Roman" w:hAnsi="Times New Roman"/>
          <w:sz w:val="28"/>
          <w:szCs w:val="28"/>
        </w:rPr>
        <w:t xml:space="preserve"> Huế.</w:t>
      </w:r>
    </w:p>
    <w:p w14:paraId="655E07C6" w14:textId="405ADD1C" w:rsidR="00E9784F" w:rsidRDefault="00E9784F" w:rsidP="00E9784F">
      <w:pPr>
        <w:widowControl w:val="0"/>
        <w:tabs>
          <w:tab w:val="left" w:pos="980"/>
        </w:tabs>
        <w:autoSpaceDE w:val="0"/>
        <w:autoSpaceDN w:val="0"/>
        <w:adjustRightInd w:val="0"/>
        <w:spacing w:after="0" w:line="360" w:lineRule="auto"/>
        <w:ind w:right="25" w:firstLine="851"/>
        <w:jc w:val="both"/>
        <w:rPr>
          <w:rFonts w:ascii="Times New Roman" w:hAnsi="Times New Roman"/>
          <w:sz w:val="28"/>
          <w:szCs w:val="28"/>
        </w:rPr>
      </w:pPr>
      <w:r>
        <w:rPr>
          <w:rFonts w:ascii="Times New Roman" w:hAnsi="Times New Roman"/>
          <w:sz w:val="28"/>
          <w:szCs w:val="28"/>
        </w:rPr>
        <w:t xml:space="preserve">- </w:t>
      </w:r>
      <w:r w:rsidRPr="00E9784F">
        <w:rPr>
          <w:rFonts w:ascii="Times New Roman" w:hAnsi="Times New Roman"/>
          <w:sz w:val="28"/>
          <w:szCs w:val="28"/>
        </w:rPr>
        <w:t xml:space="preserve">Khảo sát, đánh giá thực trạng về dạy học hát dân ca và dạy học hát Lý Huế trên các phương diện: chương trình, tài liệu, năng lực của </w:t>
      </w:r>
      <w:r>
        <w:rPr>
          <w:rFonts w:ascii="Times New Roman" w:hAnsi="Times New Roman"/>
          <w:sz w:val="28"/>
          <w:szCs w:val="28"/>
        </w:rPr>
        <w:t>giảng viên</w:t>
      </w:r>
      <w:r w:rsidRPr="00E9784F">
        <w:rPr>
          <w:rFonts w:ascii="Times New Roman" w:hAnsi="Times New Roman"/>
          <w:sz w:val="28"/>
          <w:szCs w:val="28"/>
        </w:rPr>
        <w:t xml:space="preserve">, khả năng của </w:t>
      </w:r>
      <w:r>
        <w:rPr>
          <w:rFonts w:ascii="Times New Roman" w:hAnsi="Times New Roman"/>
          <w:sz w:val="28"/>
          <w:szCs w:val="28"/>
        </w:rPr>
        <w:t>học sinh</w:t>
      </w:r>
      <w:r w:rsidRPr="00E9784F">
        <w:rPr>
          <w:rFonts w:ascii="Times New Roman" w:hAnsi="Times New Roman"/>
          <w:sz w:val="28"/>
          <w:szCs w:val="28"/>
        </w:rPr>
        <w:t>… tại H</w:t>
      </w:r>
      <w:r>
        <w:rPr>
          <w:rFonts w:ascii="Times New Roman" w:hAnsi="Times New Roman"/>
          <w:sz w:val="28"/>
          <w:szCs w:val="28"/>
        </w:rPr>
        <w:t>ọc viện Âm nhạc</w:t>
      </w:r>
      <w:r w:rsidRPr="00E9784F">
        <w:rPr>
          <w:rFonts w:ascii="Times New Roman" w:hAnsi="Times New Roman"/>
          <w:sz w:val="28"/>
          <w:szCs w:val="28"/>
        </w:rPr>
        <w:t xml:space="preserve"> Huế.</w:t>
      </w:r>
    </w:p>
    <w:p w14:paraId="33F2FD55" w14:textId="77777777" w:rsidR="00E9784F" w:rsidRDefault="00E9784F" w:rsidP="00E9784F">
      <w:pPr>
        <w:widowControl w:val="0"/>
        <w:tabs>
          <w:tab w:val="left" w:pos="980"/>
        </w:tabs>
        <w:autoSpaceDE w:val="0"/>
        <w:autoSpaceDN w:val="0"/>
        <w:adjustRightInd w:val="0"/>
        <w:spacing w:after="0" w:line="360" w:lineRule="auto"/>
        <w:ind w:right="25" w:firstLine="851"/>
        <w:jc w:val="both"/>
        <w:rPr>
          <w:rFonts w:ascii="Times New Roman" w:hAnsi="Times New Roman"/>
          <w:sz w:val="28"/>
          <w:szCs w:val="28"/>
        </w:rPr>
      </w:pPr>
      <w:r>
        <w:rPr>
          <w:rFonts w:ascii="Times New Roman" w:hAnsi="Times New Roman"/>
          <w:sz w:val="28"/>
          <w:szCs w:val="28"/>
        </w:rPr>
        <w:t xml:space="preserve">- </w:t>
      </w:r>
      <w:r w:rsidRPr="00E9784F">
        <w:rPr>
          <w:rFonts w:ascii="Times New Roman" w:hAnsi="Times New Roman"/>
          <w:sz w:val="28"/>
          <w:szCs w:val="28"/>
        </w:rPr>
        <w:t>Nghiên cứu về tính tương thích, phù hợp và dung lượng của việc đưa các bài Lý Huế vào chương trình dạy học.</w:t>
      </w:r>
    </w:p>
    <w:p w14:paraId="1E623224" w14:textId="555B90AF" w:rsidR="005F756D" w:rsidRPr="00E9784F" w:rsidRDefault="00E9784F" w:rsidP="00E9784F">
      <w:pPr>
        <w:widowControl w:val="0"/>
        <w:tabs>
          <w:tab w:val="left" w:pos="980"/>
        </w:tabs>
        <w:autoSpaceDE w:val="0"/>
        <w:autoSpaceDN w:val="0"/>
        <w:adjustRightInd w:val="0"/>
        <w:spacing w:after="0" w:line="360" w:lineRule="auto"/>
        <w:ind w:right="25" w:firstLine="851"/>
        <w:jc w:val="both"/>
        <w:rPr>
          <w:rFonts w:ascii="Times New Roman" w:hAnsi="Times New Roman"/>
          <w:sz w:val="28"/>
          <w:szCs w:val="28"/>
        </w:rPr>
      </w:pPr>
      <w:r>
        <w:rPr>
          <w:rFonts w:ascii="Times New Roman" w:hAnsi="Times New Roman"/>
          <w:sz w:val="28"/>
          <w:szCs w:val="28"/>
        </w:rPr>
        <w:t xml:space="preserve">- </w:t>
      </w:r>
      <w:r w:rsidRPr="00E9784F">
        <w:rPr>
          <w:rFonts w:ascii="Times New Roman" w:hAnsi="Times New Roman"/>
          <w:sz w:val="28"/>
          <w:szCs w:val="28"/>
        </w:rPr>
        <w:t xml:space="preserve">Đề xuất các biện pháp dạy học và các biện pháp thực nghiệm dạy học hát Lý Huế cho </w:t>
      </w:r>
      <w:r>
        <w:rPr>
          <w:rFonts w:ascii="Times New Roman" w:hAnsi="Times New Roman"/>
          <w:sz w:val="28"/>
          <w:szCs w:val="28"/>
        </w:rPr>
        <w:t>học sinh</w:t>
      </w:r>
      <w:r w:rsidRPr="00E9784F">
        <w:rPr>
          <w:rFonts w:ascii="Times New Roman" w:hAnsi="Times New Roman"/>
          <w:sz w:val="28"/>
          <w:szCs w:val="28"/>
        </w:rPr>
        <w:t xml:space="preserve"> trung cấp âm nhạc tại H</w:t>
      </w:r>
      <w:r>
        <w:rPr>
          <w:rFonts w:ascii="Times New Roman" w:hAnsi="Times New Roman"/>
          <w:sz w:val="28"/>
          <w:szCs w:val="28"/>
        </w:rPr>
        <w:t>ọc viện Âm nhạc</w:t>
      </w:r>
      <w:r w:rsidRPr="00E9784F">
        <w:rPr>
          <w:rFonts w:ascii="Times New Roman" w:hAnsi="Times New Roman"/>
          <w:sz w:val="28"/>
          <w:szCs w:val="28"/>
        </w:rPr>
        <w:t xml:space="preserve"> Huế.</w:t>
      </w:r>
    </w:p>
    <w:p w14:paraId="4A647AF2" w14:textId="4D26CFBB" w:rsidR="00036018" w:rsidRPr="00913972" w:rsidRDefault="00C90BAB" w:rsidP="00E9784F">
      <w:pPr>
        <w:spacing w:after="0" w:line="360" w:lineRule="auto"/>
        <w:ind w:right="-22"/>
        <w:jc w:val="both"/>
        <w:rPr>
          <w:rFonts w:ascii="Times New Roman" w:hAnsi="Times New Roman" w:cs="Times New Roman"/>
          <w:b/>
          <w:bCs/>
          <w:i/>
          <w:iCs/>
          <w:sz w:val="28"/>
          <w:szCs w:val="28"/>
        </w:rPr>
      </w:pPr>
      <w:r w:rsidRPr="00913972">
        <w:rPr>
          <w:rFonts w:ascii="Times New Roman" w:hAnsi="Times New Roman" w:cs="Times New Roman"/>
          <w:b/>
          <w:bCs/>
          <w:i/>
          <w:iCs/>
          <w:sz w:val="28"/>
          <w:szCs w:val="28"/>
        </w:rPr>
        <w:t>2.</w:t>
      </w:r>
      <w:r w:rsidR="00036018" w:rsidRPr="00913972">
        <w:rPr>
          <w:rFonts w:ascii="Times New Roman" w:hAnsi="Times New Roman" w:cs="Times New Roman"/>
          <w:b/>
          <w:bCs/>
          <w:i/>
          <w:iCs/>
          <w:sz w:val="28"/>
          <w:szCs w:val="28"/>
        </w:rPr>
        <w:t>2. Phương pháp nghiên cứu</w:t>
      </w:r>
    </w:p>
    <w:p w14:paraId="6C2BEAC7" w14:textId="77777777" w:rsidR="00E9784F" w:rsidRDefault="00E9784F" w:rsidP="00E9784F">
      <w:pPr>
        <w:pStyle w:val="02"/>
        <w:ind w:firstLine="851"/>
        <w:rPr>
          <w:b w:val="0"/>
        </w:rPr>
      </w:pPr>
      <w:r>
        <w:rPr>
          <w:b w:val="0"/>
        </w:rPr>
        <w:t>Luận án sử dụng các phương pháp nghiên cứu sau:</w:t>
      </w:r>
    </w:p>
    <w:p w14:paraId="6BDABE2A" w14:textId="77777777" w:rsidR="00E9784F" w:rsidRPr="00837A32" w:rsidRDefault="00E9784F" w:rsidP="00E9784F">
      <w:pPr>
        <w:pStyle w:val="02"/>
        <w:ind w:firstLine="851"/>
        <w:rPr>
          <w:b w:val="0"/>
        </w:rPr>
      </w:pPr>
      <w:r w:rsidRPr="00837A32">
        <w:rPr>
          <w:b w:val="0"/>
          <w:i/>
        </w:rPr>
        <w:t>Phương pháp nghiên cứu tài liệu</w:t>
      </w:r>
      <w:r w:rsidRPr="00837A32">
        <w:rPr>
          <w:b w:val="0"/>
        </w:rPr>
        <w:t xml:space="preserve">: </w:t>
      </w:r>
      <w:r>
        <w:rPr>
          <w:b w:val="0"/>
        </w:rPr>
        <w:t>T</w:t>
      </w:r>
      <w:r w:rsidRPr="00837A32">
        <w:rPr>
          <w:b w:val="0"/>
        </w:rPr>
        <w:t>hông qua việc tập hợp</w:t>
      </w:r>
      <w:r>
        <w:rPr>
          <w:b w:val="0"/>
        </w:rPr>
        <w:t>, phân loại</w:t>
      </w:r>
      <w:r w:rsidRPr="00837A32">
        <w:rPr>
          <w:b w:val="0"/>
        </w:rPr>
        <w:t xml:space="preserve"> và nghiên cứu các văn bản</w:t>
      </w:r>
      <w:r>
        <w:rPr>
          <w:b w:val="0"/>
        </w:rPr>
        <w:t>,</w:t>
      </w:r>
      <w:r w:rsidRPr="00837A32">
        <w:rPr>
          <w:b w:val="0"/>
        </w:rPr>
        <w:t xml:space="preserve"> tài liệu liên quan, chúng tôi kế thừa</w:t>
      </w:r>
      <w:r>
        <w:rPr>
          <w:b w:val="0"/>
        </w:rPr>
        <w:t>,</w:t>
      </w:r>
      <w:r w:rsidRPr="00837A32">
        <w:rPr>
          <w:b w:val="0"/>
        </w:rPr>
        <w:t xml:space="preserve"> vận dụng kết quả những công trình đi trước, đồng thời phát hiện, khái quát thành những luận điểm, nhận định riêng</w:t>
      </w:r>
      <w:r w:rsidRPr="00837A32">
        <w:t xml:space="preserve"> </w:t>
      </w:r>
      <w:r w:rsidRPr="00837A32">
        <w:rPr>
          <w:b w:val="0"/>
        </w:rPr>
        <w:t xml:space="preserve">rồi tổng hợp lại để xây dựng cơ sở lý luận </w:t>
      </w:r>
      <w:r>
        <w:rPr>
          <w:b w:val="0"/>
        </w:rPr>
        <w:t>cho</w:t>
      </w:r>
      <w:r w:rsidRPr="00837A32">
        <w:rPr>
          <w:b w:val="0"/>
        </w:rPr>
        <w:t xml:space="preserve"> luận án.</w:t>
      </w:r>
    </w:p>
    <w:p w14:paraId="41BE446C" w14:textId="5BA15C51" w:rsidR="00E9784F" w:rsidRDefault="00E9784F" w:rsidP="00E9784F">
      <w:pPr>
        <w:pStyle w:val="02"/>
        <w:ind w:firstLine="851"/>
        <w:rPr>
          <w:b w:val="0"/>
        </w:rPr>
      </w:pPr>
      <w:r>
        <w:rPr>
          <w:b w:val="0"/>
          <w:i/>
        </w:rPr>
        <w:t>Phương pháp</w:t>
      </w:r>
      <w:r w:rsidRPr="001C1251">
        <w:rPr>
          <w:b w:val="0"/>
          <w:i/>
        </w:rPr>
        <w:t xml:space="preserve"> âm nhạc học</w:t>
      </w:r>
      <w:r>
        <w:rPr>
          <w:b w:val="0"/>
          <w:i/>
        </w:rPr>
        <w:t xml:space="preserve">: </w:t>
      </w:r>
      <w:r>
        <w:rPr>
          <w:b w:val="0"/>
        </w:rPr>
        <w:t>Lý Huế là một thể loại âm nhạc dân gian, do vậy để tìm ra đặc trưng của nó không thể bỏ qua phương pháp nghiên cứu này. Tìm ra đặc trưng âm nhạc là góp phần vào việc nhìn nhận lại những giá trị của Lý Huế, trên cơ sở đó sẽ lựa chọn bài phù hợp để đưa vào giảng dạy.</w:t>
      </w:r>
    </w:p>
    <w:p w14:paraId="3B53C41E" w14:textId="610A537D" w:rsidR="00E9784F" w:rsidRDefault="00E9784F" w:rsidP="00E9784F">
      <w:pPr>
        <w:pStyle w:val="02"/>
        <w:ind w:firstLine="851"/>
        <w:rPr>
          <w:b w:val="0"/>
        </w:rPr>
      </w:pPr>
      <w:r>
        <w:rPr>
          <w:b w:val="0"/>
          <w:i/>
        </w:rPr>
        <w:t xml:space="preserve">Phương pháp điều tra </w:t>
      </w:r>
      <w:r w:rsidRPr="005F173B">
        <w:rPr>
          <w:b w:val="0"/>
          <w:i/>
        </w:rPr>
        <w:t>điền dã</w:t>
      </w:r>
      <w:r>
        <w:rPr>
          <w:b w:val="0"/>
        </w:rPr>
        <w:t xml:space="preserve">: </w:t>
      </w:r>
      <w:r>
        <w:rPr>
          <w:b w:val="0"/>
          <w:spacing w:val="4"/>
        </w:rPr>
        <w:t>G</w:t>
      </w:r>
      <w:r w:rsidRPr="00E17027">
        <w:rPr>
          <w:b w:val="0"/>
          <w:spacing w:val="4"/>
        </w:rPr>
        <w:t xml:space="preserve">ặp gỡ </w:t>
      </w:r>
      <w:r>
        <w:rPr>
          <w:b w:val="0"/>
          <w:spacing w:val="4"/>
        </w:rPr>
        <w:t xml:space="preserve">trao đổi với </w:t>
      </w:r>
      <w:r w:rsidRPr="00E17027">
        <w:rPr>
          <w:b w:val="0"/>
          <w:spacing w:val="4"/>
        </w:rPr>
        <w:t>nghệ nhân</w:t>
      </w:r>
      <w:r>
        <w:rPr>
          <w:b w:val="0"/>
          <w:spacing w:val="4"/>
        </w:rPr>
        <w:t xml:space="preserve"> để hiểu thêm các thông tin về Lý Huế.</w:t>
      </w:r>
      <w:r w:rsidRPr="00EB7401">
        <w:rPr>
          <w:color w:val="FF0000"/>
        </w:rPr>
        <w:t xml:space="preserve"> </w:t>
      </w:r>
      <w:r>
        <w:rPr>
          <w:b w:val="0"/>
          <w:spacing w:val="4"/>
        </w:rPr>
        <w:t>Q</w:t>
      </w:r>
      <w:r w:rsidRPr="00026D6F">
        <w:rPr>
          <w:b w:val="0"/>
          <w:spacing w:val="4"/>
        </w:rPr>
        <w:t xml:space="preserve">uan sát hoạt động </w:t>
      </w:r>
      <w:r>
        <w:rPr>
          <w:b w:val="0"/>
          <w:spacing w:val="4"/>
        </w:rPr>
        <w:t xml:space="preserve">hát Lý Huế của nghệ nhân </w:t>
      </w:r>
      <w:r w:rsidRPr="00026D6F">
        <w:rPr>
          <w:b w:val="0"/>
          <w:spacing w:val="4"/>
        </w:rPr>
        <w:t>để thu thập thông tin liên quan đến việc dạy học dân ca</w:t>
      </w:r>
      <w:r>
        <w:rPr>
          <w:b w:val="0"/>
          <w:spacing w:val="4"/>
        </w:rPr>
        <w:t>.</w:t>
      </w:r>
      <w:r w:rsidRPr="00365557">
        <w:t xml:space="preserve"> </w:t>
      </w:r>
      <w:r>
        <w:rPr>
          <w:b w:val="0"/>
        </w:rPr>
        <w:t>P</w:t>
      </w:r>
      <w:r w:rsidRPr="00026D6F">
        <w:rPr>
          <w:b w:val="0"/>
        </w:rPr>
        <w:t>hỏng vấ</w:t>
      </w:r>
      <w:r>
        <w:rPr>
          <w:b w:val="0"/>
        </w:rPr>
        <w:t xml:space="preserve">n </w:t>
      </w:r>
      <w:r w:rsidR="00E71F33">
        <w:rPr>
          <w:b w:val="0"/>
        </w:rPr>
        <w:t>giảng viên</w:t>
      </w:r>
      <w:r>
        <w:rPr>
          <w:b w:val="0"/>
        </w:rPr>
        <w:t xml:space="preserve">, </w:t>
      </w:r>
      <w:r w:rsidR="00E71F33">
        <w:rPr>
          <w:b w:val="0"/>
        </w:rPr>
        <w:t>học sinh</w:t>
      </w:r>
      <w:r>
        <w:rPr>
          <w:b w:val="0"/>
        </w:rPr>
        <w:t xml:space="preserve"> để biết</w:t>
      </w:r>
      <w:r w:rsidRPr="00026D6F">
        <w:rPr>
          <w:b w:val="0"/>
        </w:rPr>
        <w:t xml:space="preserve"> mức độ hiể</w:t>
      </w:r>
      <w:r>
        <w:rPr>
          <w:b w:val="0"/>
        </w:rPr>
        <w:t>u</w:t>
      </w:r>
      <w:r w:rsidRPr="00026D6F">
        <w:rPr>
          <w:b w:val="0"/>
        </w:rPr>
        <w:t xml:space="preserve"> và yêu thích nhữ</w:t>
      </w:r>
      <w:r>
        <w:rPr>
          <w:b w:val="0"/>
        </w:rPr>
        <w:t>ng</w:t>
      </w:r>
      <w:r w:rsidRPr="00026D6F">
        <w:rPr>
          <w:b w:val="0"/>
        </w:rPr>
        <w:t xml:space="preserve"> </w:t>
      </w:r>
      <w:r>
        <w:rPr>
          <w:b w:val="0"/>
        </w:rPr>
        <w:t>bài</w:t>
      </w:r>
      <w:r w:rsidRPr="00026D6F">
        <w:rPr>
          <w:b w:val="0"/>
        </w:rPr>
        <w:t xml:space="preserve"> Lý Huế</w:t>
      </w:r>
      <w:r>
        <w:rPr>
          <w:b w:val="0"/>
        </w:rPr>
        <w:t xml:space="preserve">, từ đó sẽ có cơ sở để tiến hành các biện pháp dạy học và </w:t>
      </w:r>
      <w:r w:rsidRPr="00BF4FB8">
        <w:rPr>
          <w:b w:val="0"/>
        </w:rPr>
        <w:t>thực nghiệm.</w:t>
      </w:r>
      <w:r>
        <w:rPr>
          <w:b w:val="0"/>
        </w:rPr>
        <w:t xml:space="preserve"> X</w:t>
      </w:r>
      <w:r w:rsidRPr="00837A32">
        <w:rPr>
          <w:b w:val="0"/>
        </w:rPr>
        <w:t xml:space="preserve">in ý kiến nghệ nhân, chuyên gia </w:t>
      </w:r>
      <w:r>
        <w:rPr>
          <w:b w:val="0"/>
        </w:rPr>
        <w:t>có thể</w:t>
      </w:r>
      <w:r w:rsidRPr="00837A32">
        <w:rPr>
          <w:b w:val="0"/>
        </w:rPr>
        <w:t xml:space="preserve"> gợi mở cho chúng tôi </w:t>
      </w:r>
      <w:r>
        <w:rPr>
          <w:b w:val="0"/>
        </w:rPr>
        <w:t xml:space="preserve">những </w:t>
      </w:r>
      <w:r w:rsidRPr="00837A32">
        <w:rPr>
          <w:b w:val="0"/>
        </w:rPr>
        <w:t>ý tưởng mới</w:t>
      </w:r>
      <w:r>
        <w:rPr>
          <w:b w:val="0"/>
        </w:rPr>
        <w:t>, từ đó sẽ có</w:t>
      </w:r>
      <w:r w:rsidRPr="00837A32">
        <w:rPr>
          <w:b w:val="0"/>
        </w:rPr>
        <w:t xml:space="preserve"> những điều chỉnh để luận án </w:t>
      </w:r>
      <w:r>
        <w:rPr>
          <w:b w:val="0"/>
        </w:rPr>
        <w:t xml:space="preserve">thêm </w:t>
      </w:r>
      <w:r w:rsidRPr="00837A32">
        <w:rPr>
          <w:b w:val="0"/>
        </w:rPr>
        <w:t>hoàn thiện hơn.</w:t>
      </w:r>
    </w:p>
    <w:p w14:paraId="1797876C" w14:textId="42FA2431" w:rsidR="00E9784F" w:rsidRPr="008847EF" w:rsidRDefault="00E9784F" w:rsidP="00E9784F">
      <w:pPr>
        <w:pStyle w:val="02"/>
        <w:ind w:firstLine="851"/>
        <w:rPr>
          <w:b w:val="0"/>
        </w:rPr>
      </w:pPr>
      <w:r w:rsidRPr="008847EF">
        <w:rPr>
          <w:b w:val="0"/>
          <w:i/>
          <w:lang w:val="vi-VN"/>
        </w:rPr>
        <w:t>Phương pháp</w:t>
      </w:r>
      <w:r>
        <w:rPr>
          <w:b w:val="0"/>
          <w:i/>
        </w:rPr>
        <w:t xml:space="preserve"> so sánh:</w:t>
      </w:r>
      <w:r>
        <w:rPr>
          <w:b w:val="0"/>
        </w:rPr>
        <w:t xml:space="preserve"> Dùng để so sánh giữa </w:t>
      </w:r>
      <w:r w:rsidR="00E71F33">
        <w:rPr>
          <w:b w:val="0"/>
        </w:rPr>
        <w:t>học sinh</w:t>
      </w:r>
      <w:r>
        <w:rPr>
          <w:b w:val="0"/>
        </w:rPr>
        <w:t xml:space="preserve">, chương trình, cách thức dạy học hát dân ca ở các cơ sở đào tạo, từ đó sẽ tìm ra sự khác biệt của các vấn </w:t>
      </w:r>
      <w:r>
        <w:rPr>
          <w:b w:val="0"/>
        </w:rPr>
        <w:lastRenderedPageBreak/>
        <w:t>đề cần nghiên cứu.</w:t>
      </w:r>
    </w:p>
    <w:p w14:paraId="2B32E984" w14:textId="77777777" w:rsidR="00E9784F" w:rsidRDefault="00E9784F" w:rsidP="00E9784F">
      <w:pPr>
        <w:pStyle w:val="02"/>
        <w:ind w:firstLine="851"/>
        <w:rPr>
          <w:b w:val="0"/>
        </w:rPr>
      </w:pPr>
      <w:r w:rsidRPr="00583737">
        <w:rPr>
          <w:b w:val="0"/>
          <w:i/>
        </w:rPr>
        <w:t>Phương pháp dạy học</w:t>
      </w:r>
      <w:r>
        <w:rPr>
          <w:b w:val="0"/>
          <w:i/>
        </w:rPr>
        <w:t>:</w:t>
      </w:r>
      <w:r>
        <w:rPr>
          <w:b w:val="0"/>
        </w:rPr>
        <w:t xml:space="preserve"> Phương pháp này cung cấp cho chúng tôi cái nhìn đúng đắn hơn về cách dạy hát cổ truyền, truyền thống và cách dạy hát mới (theo hướng chủ động, phát triển tối đa năng lực của người học). Trên cơ sở lý thuyết và kinh nghiệm ấy, sẽ có những điều chỉnh hợp lý trong phần thực nghiệm sư phạm.</w:t>
      </w:r>
    </w:p>
    <w:p w14:paraId="5B353808" w14:textId="2399C591" w:rsidR="00E9784F" w:rsidRDefault="00E9784F" w:rsidP="00E9784F">
      <w:pPr>
        <w:pStyle w:val="02"/>
        <w:ind w:firstLine="851"/>
        <w:rPr>
          <w:b w:val="0"/>
        </w:rPr>
      </w:pPr>
      <w:r w:rsidRPr="00D61FF6">
        <w:rPr>
          <w:b w:val="0"/>
          <w:i/>
          <w:iCs/>
        </w:rPr>
        <w:t>Phương pháp thực nhiệm sư phạm:</w:t>
      </w:r>
      <w:r>
        <w:rPr>
          <w:b w:val="0"/>
        </w:rPr>
        <w:t xml:space="preserve"> Thông qua việc dạy học Lý Huế cho </w:t>
      </w:r>
      <w:r w:rsidR="00E71F33">
        <w:rPr>
          <w:b w:val="0"/>
        </w:rPr>
        <w:t>học sinh</w:t>
      </w:r>
      <w:r>
        <w:rPr>
          <w:b w:val="0"/>
        </w:rPr>
        <w:t xml:space="preserve"> trung cấp âm nhạc tạ</w:t>
      </w:r>
      <w:r w:rsidR="00A46743">
        <w:rPr>
          <w:b w:val="0"/>
        </w:rPr>
        <w:t>i Học viện Âm nhạc</w:t>
      </w:r>
      <w:r>
        <w:rPr>
          <w:b w:val="0"/>
        </w:rPr>
        <w:t xml:space="preserve"> Huế, phương pháp này nhằm đánh giá, khẳng định tính khả thi của các biện pháp đã đưa ra trong luận án.</w:t>
      </w:r>
    </w:p>
    <w:p w14:paraId="448BD638" w14:textId="06607FDF" w:rsidR="00E9784F" w:rsidRPr="00E71F33" w:rsidRDefault="00E9784F" w:rsidP="00E71F33">
      <w:pPr>
        <w:spacing w:after="0" w:line="360" w:lineRule="auto"/>
        <w:ind w:firstLine="851"/>
        <w:jc w:val="both"/>
        <w:rPr>
          <w:rFonts w:ascii="Times New Roman" w:hAnsi="Times New Roman"/>
          <w:spacing w:val="2"/>
          <w:sz w:val="28"/>
          <w:szCs w:val="28"/>
        </w:rPr>
      </w:pPr>
      <w:r w:rsidRPr="00E9784F">
        <w:rPr>
          <w:rFonts w:ascii="Times New Roman" w:hAnsi="Times New Roman"/>
          <w:i/>
          <w:sz w:val="28"/>
          <w:szCs w:val="28"/>
        </w:rPr>
        <w:t>Phương pháp thống kê toán học:</w:t>
      </w:r>
      <w:r w:rsidRPr="00E9784F">
        <w:rPr>
          <w:rFonts w:ascii="Times New Roman" w:hAnsi="Times New Roman"/>
          <w:sz w:val="28"/>
          <w:szCs w:val="28"/>
        </w:rPr>
        <w:t xml:space="preserve"> Sử dụng phương pháp này để xử lý, thống kê các kết quả thực nghiệm sư phạm, trên cơ sở đó sẽ kiểm định giá thuyết khoa học đã nêu, để khẳng định tính khả thi của luận án.</w:t>
      </w:r>
      <w:r w:rsidRPr="00E9784F">
        <w:rPr>
          <w:rFonts w:ascii="Times New Roman" w:hAnsi="Times New Roman"/>
          <w:sz w:val="28"/>
          <w:szCs w:val="28"/>
          <w:shd w:val="clear" w:color="auto" w:fill="FFFFFF"/>
        </w:rPr>
        <w:t xml:space="preserve"> </w:t>
      </w:r>
    </w:p>
    <w:p w14:paraId="4279F000" w14:textId="11D91146" w:rsidR="00A31443" w:rsidRPr="00913972" w:rsidRDefault="00E9784F" w:rsidP="005F756D">
      <w:pPr>
        <w:spacing w:after="0" w:line="360" w:lineRule="auto"/>
        <w:ind w:right="-22"/>
        <w:jc w:val="both"/>
        <w:rPr>
          <w:rFonts w:ascii="Times New Roman" w:hAnsi="Times New Roman" w:cs="Times New Roman"/>
          <w:b/>
          <w:bCs/>
          <w:i/>
          <w:iCs/>
          <w:sz w:val="26"/>
          <w:szCs w:val="26"/>
        </w:rPr>
      </w:pPr>
      <w:r w:rsidRPr="00913972">
        <w:rPr>
          <w:rFonts w:ascii="Times New Roman" w:hAnsi="Times New Roman" w:cs="Times New Roman"/>
          <w:b/>
          <w:bCs/>
          <w:i/>
          <w:iCs/>
          <w:sz w:val="26"/>
          <w:szCs w:val="26"/>
        </w:rPr>
        <w:t>2.</w:t>
      </w:r>
      <w:r w:rsidR="00036018" w:rsidRPr="00913972">
        <w:rPr>
          <w:rFonts w:ascii="Times New Roman" w:hAnsi="Times New Roman" w:cs="Times New Roman"/>
          <w:b/>
          <w:bCs/>
          <w:i/>
          <w:iCs/>
          <w:sz w:val="26"/>
          <w:szCs w:val="26"/>
        </w:rPr>
        <w:t xml:space="preserve">3. Kết quả chính của luận án </w:t>
      </w:r>
    </w:p>
    <w:p w14:paraId="55569903" w14:textId="52752659" w:rsidR="00E71F33" w:rsidRDefault="00064EE1" w:rsidP="005F756D">
      <w:pPr>
        <w:spacing w:after="0" w:line="360" w:lineRule="auto"/>
        <w:ind w:right="-22" w:firstLine="567"/>
        <w:jc w:val="both"/>
        <w:rPr>
          <w:rFonts w:ascii="Times New Roman" w:hAnsi="Times New Roman" w:cs="Times New Roman"/>
          <w:sz w:val="26"/>
          <w:szCs w:val="26"/>
        </w:rPr>
      </w:pPr>
      <w:r>
        <w:rPr>
          <w:rFonts w:ascii="Times New Roman" w:hAnsi="Times New Roman" w:cs="Times New Roman"/>
          <w:sz w:val="26"/>
          <w:szCs w:val="26"/>
        </w:rPr>
        <w:t>Luận án cơ bản đã tổng quan được toàn bộ về lý và Lý Huế; Tổng quan được dạy học hát dạy hát dân ca nói chung và Lý Huế nói riêng.</w:t>
      </w:r>
    </w:p>
    <w:p w14:paraId="5CF64E49" w14:textId="77777777" w:rsidR="00913972" w:rsidRDefault="00940958" w:rsidP="005F756D">
      <w:pPr>
        <w:spacing w:after="0" w:line="360" w:lineRule="auto"/>
        <w:ind w:right="-22" w:firstLine="567"/>
        <w:jc w:val="both"/>
        <w:rPr>
          <w:rFonts w:ascii="Times New Roman" w:hAnsi="Times New Roman" w:cs="Times New Roman"/>
          <w:sz w:val="26"/>
          <w:szCs w:val="26"/>
        </w:rPr>
      </w:pPr>
      <w:r w:rsidRPr="00803F79">
        <w:rPr>
          <w:rFonts w:ascii="Times New Roman" w:hAnsi="Times New Roman" w:cs="Times New Roman"/>
          <w:sz w:val="26"/>
          <w:szCs w:val="26"/>
        </w:rPr>
        <w:t>Luận án</w:t>
      </w:r>
      <w:r w:rsidR="00DD2452" w:rsidRPr="00803F79">
        <w:rPr>
          <w:rFonts w:ascii="Times New Roman" w:hAnsi="Times New Roman" w:cs="Times New Roman"/>
          <w:sz w:val="26"/>
          <w:szCs w:val="26"/>
        </w:rPr>
        <w:t xml:space="preserve"> đã </w:t>
      </w:r>
      <w:r w:rsidR="00076733" w:rsidRPr="00803F79">
        <w:rPr>
          <w:rFonts w:ascii="Times New Roman" w:hAnsi="Times New Roman" w:cs="Times New Roman"/>
          <w:sz w:val="26"/>
          <w:szCs w:val="26"/>
        </w:rPr>
        <w:t>h</w:t>
      </w:r>
      <w:r w:rsidRPr="00803F79">
        <w:rPr>
          <w:rFonts w:ascii="Times New Roman" w:hAnsi="Times New Roman" w:cs="Times New Roman"/>
          <w:sz w:val="26"/>
          <w:szCs w:val="26"/>
        </w:rPr>
        <w:t xml:space="preserve">ệ thống hóa được cơ sở lý luận và làm sáng tỏ một số vấn đề </w:t>
      </w:r>
      <w:r w:rsidR="00DD2452" w:rsidRPr="00803F79">
        <w:rPr>
          <w:rFonts w:ascii="Times New Roman" w:hAnsi="Times New Roman" w:cs="Times New Roman"/>
          <w:sz w:val="26"/>
          <w:szCs w:val="26"/>
        </w:rPr>
        <w:t>liên quan</w:t>
      </w:r>
      <w:r w:rsidR="00064EE1">
        <w:rPr>
          <w:rFonts w:ascii="Times New Roman" w:hAnsi="Times New Roman" w:cs="Times New Roman"/>
          <w:sz w:val="26"/>
          <w:szCs w:val="26"/>
        </w:rPr>
        <w:t xml:space="preserve">, </w:t>
      </w:r>
      <w:r w:rsidR="00913972">
        <w:rPr>
          <w:rFonts w:ascii="Times New Roman" w:hAnsi="Times New Roman" w:cs="Times New Roman"/>
          <w:sz w:val="26"/>
          <w:szCs w:val="26"/>
        </w:rPr>
        <w:t>đ</w:t>
      </w:r>
      <w:r w:rsidR="00064EE1">
        <w:rPr>
          <w:rFonts w:ascii="Times New Roman" w:hAnsi="Times New Roman" w:cs="Times New Roman"/>
          <w:sz w:val="26"/>
          <w:szCs w:val="26"/>
        </w:rPr>
        <w:t>ặc biệt là quan điểm về dạy học dân ca và dạy học Lý Huế trong bội cảnh hiện nay.</w:t>
      </w:r>
      <w:r w:rsidR="00DD2452" w:rsidRPr="00803F79">
        <w:rPr>
          <w:rFonts w:ascii="Times New Roman" w:hAnsi="Times New Roman" w:cs="Times New Roman"/>
          <w:sz w:val="26"/>
          <w:szCs w:val="26"/>
        </w:rPr>
        <w:t xml:space="preserve"> </w:t>
      </w:r>
      <w:r w:rsidR="00064EE1">
        <w:rPr>
          <w:rFonts w:ascii="Times New Roman" w:hAnsi="Times New Roman" w:cs="Times New Roman"/>
          <w:sz w:val="26"/>
          <w:szCs w:val="26"/>
        </w:rPr>
        <w:t>Luận án đưa ra và giải thích một số khái niệm làm cơ sở lý luận cho việc vận hành nghiên cứu.</w:t>
      </w:r>
    </w:p>
    <w:p w14:paraId="301BDB0D" w14:textId="7A5E6EBF" w:rsidR="00913972" w:rsidRDefault="00913972" w:rsidP="005F756D">
      <w:pPr>
        <w:spacing w:after="0" w:line="360" w:lineRule="auto"/>
        <w:ind w:right="-22" w:firstLine="567"/>
        <w:jc w:val="both"/>
        <w:rPr>
          <w:rFonts w:ascii="Times New Roman" w:hAnsi="Times New Roman" w:cs="Times New Roman"/>
          <w:sz w:val="26"/>
          <w:szCs w:val="26"/>
        </w:rPr>
      </w:pPr>
      <w:r>
        <w:rPr>
          <w:rFonts w:ascii="Times New Roman" w:hAnsi="Times New Roman" w:cs="Times New Roman"/>
          <w:sz w:val="26"/>
          <w:szCs w:val="26"/>
        </w:rPr>
        <w:t>Luận án đã khảo sát về tình hình dạy học Lý Huế</w:t>
      </w:r>
      <w:r w:rsidR="00064EE1">
        <w:rPr>
          <w:rFonts w:ascii="Times New Roman" w:hAnsi="Times New Roman" w:cs="Times New Roman"/>
          <w:sz w:val="26"/>
          <w:szCs w:val="26"/>
        </w:rPr>
        <w:t xml:space="preserve"> </w:t>
      </w:r>
      <w:r>
        <w:rPr>
          <w:rFonts w:ascii="Times New Roman" w:hAnsi="Times New Roman" w:cs="Times New Roman"/>
          <w:sz w:val="26"/>
          <w:szCs w:val="26"/>
        </w:rPr>
        <w:t>cho học sinh trung cấp âm nhạc tại Học viện Âm nhạc Huế</w:t>
      </w:r>
      <w:r w:rsidR="003F49BC">
        <w:rPr>
          <w:rFonts w:ascii="Times New Roman" w:hAnsi="Times New Roman" w:cs="Times New Roman"/>
          <w:sz w:val="26"/>
          <w:szCs w:val="26"/>
        </w:rPr>
        <w:t>. Thông qua các biểu đánh giá</w:t>
      </w:r>
      <w:r>
        <w:rPr>
          <w:rFonts w:ascii="Times New Roman" w:hAnsi="Times New Roman" w:cs="Times New Roman"/>
          <w:sz w:val="26"/>
          <w:szCs w:val="26"/>
        </w:rPr>
        <w:t xml:space="preserve"> tìm ra thực trạng, đó là cơ sở để có những giải pháp dạy học Lý Huế cho thích hợp.</w:t>
      </w:r>
    </w:p>
    <w:p w14:paraId="24547AF4" w14:textId="262FD8D0" w:rsidR="00064EE1" w:rsidRDefault="003F49BC" w:rsidP="005F756D">
      <w:pPr>
        <w:spacing w:after="0" w:line="360" w:lineRule="auto"/>
        <w:ind w:right="-22" w:firstLine="567"/>
        <w:jc w:val="both"/>
        <w:rPr>
          <w:rFonts w:ascii="Times New Roman" w:hAnsi="Times New Roman" w:cs="Times New Roman"/>
          <w:sz w:val="26"/>
          <w:szCs w:val="26"/>
        </w:rPr>
      </w:pPr>
      <w:r>
        <w:rPr>
          <w:rFonts w:ascii="Times New Roman" w:hAnsi="Times New Roman" w:cs="Times New Roman"/>
          <w:sz w:val="26"/>
          <w:szCs w:val="26"/>
        </w:rPr>
        <w:t>Để có những biện pháp dạy học cụ thể, luận án đi vào phân tích</w:t>
      </w:r>
      <w:r w:rsidR="00913972">
        <w:rPr>
          <w:rFonts w:ascii="Times New Roman" w:hAnsi="Times New Roman" w:cs="Times New Roman"/>
          <w:sz w:val="26"/>
          <w:szCs w:val="26"/>
        </w:rPr>
        <w:t xml:space="preserve"> </w:t>
      </w:r>
      <w:r>
        <w:rPr>
          <w:rFonts w:ascii="Times New Roman" w:hAnsi="Times New Roman" w:cs="Times New Roman"/>
          <w:sz w:val="26"/>
          <w:szCs w:val="26"/>
        </w:rPr>
        <w:t>đặc điểm của Lý Huế trên phương diện âm nhạc và lời ca, trên cơ sở đó tìm ra những giá trị của Lý Huế.</w:t>
      </w:r>
    </w:p>
    <w:p w14:paraId="14886A34" w14:textId="211D65DA" w:rsidR="00206D7D" w:rsidRDefault="00DD2452" w:rsidP="005F756D">
      <w:pPr>
        <w:spacing w:after="0" w:line="360" w:lineRule="auto"/>
        <w:ind w:right="-22" w:firstLine="567"/>
        <w:jc w:val="both"/>
        <w:rPr>
          <w:rFonts w:ascii="Times New Roman" w:hAnsi="Times New Roman" w:cs="Times New Roman"/>
          <w:sz w:val="26"/>
          <w:szCs w:val="26"/>
        </w:rPr>
      </w:pPr>
      <w:r w:rsidRPr="00803F79">
        <w:rPr>
          <w:rFonts w:ascii="Times New Roman" w:hAnsi="Times New Roman" w:cs="Times New Roman"/>
          <w:sz w:val="26"/>
          <w:szCs w:val="26"/>
        </w:rPr>
        <w:t xml:space="preserve">Luận án đã </w:t>
      </w:r>
      <w:r w:rsidR="00076733" w:rsidRPr="00803F79">
        <w:rPr>
          <w:rFonts w:ascii="Times New Roman" w:hAnsi="Times New Roman" w:cs="Times New Roman"/>
          <w:sz w:val="26"/>
          <w:szCs w:val="26"/>
        </w:rPr>
        <w:t>c</w:t>
      </w:r>
      <w:r w:rsidR="00940958" w:rsidRPr="00803F79">
        <w:rPr>
          <w:rFonts w:ascii="Times New Roman" w:hAnsi="Times New Roman" w:cs="Times New Roman"/>
          <w:sz w:val="26"/>
          <w:szCs w:val="26"/>
        </w:rPr>
        <w:t>ụ thể hóa</w:t>
      </w:r>
      <w:r w:rsidR="0093291E">
        <w:rPr>
          <w:rFonts w:ascii="Times New Roman" w:hAnsi="Times New Roman" w:cs="Times New Roman"/>
          <w:sz w:val="26"/>
          <w:szCs w:val="26"/>
        </w:rPr>
        <w:t xml:space="preserve"> việc</w:t>
      </w:r>
      <w:r w:rsidR="00940958" w:rsidRPr="00803F79">
        <w:rPr>
          <w:rFonts w:ascii="Times New Roman" w:hAnsi="Times New Roman" w:cs="Times New Roman"/>
          <w:sz w:val="26"/>
          <w:szCs w:val="26"/>
        </w:rPr>
        <w:t xml:space="preserve"> </w:t>
      </w:r>
      <w:r w:rsidR="00206D7D">
        <w:rPr>
          <w:rFonts w:ascii="Times New Roman" w:hAnsi="Times New Roman" w:cs="Times New Roman"/>
          <w:sz w:val="26"/>
          <w:szCs w:val="26"/>
        </w:rPr>
        <w:t>điều chỉnh về nội dung</w:t>
      </w:r>
      <w:r w:rsidR="008E20B1">
        <w:rPr>
          <w:rFonts w:ascii="Times New Roman" w:hAnsi="Times New Roman" w:cs="Times New Roman"/>
          <w:sz w:val="26"/>
          <w:szCs w:val="26"/>
        </w:rPr>
        <w:t>, số lượng bài bản và</w:t>
      </w:r>
      <w:r w:rsidR="00206D7D">
        <w:rPr>
          <w:rFonts w:ascii="Times New Roman" w:hAnsi="Times New Roman" w:cs="Times New Roman"/>
          <w:sz w:val="26"/>
          <w:szCs w:val="26"/>
        </w:rPr>
        <w:t xml:space="preserve"> </w:t>
      </w:r>
      <w:r w:rsidR="0093291E">
        <w:rPr>
          <w:rFonts w:ascii="Times New Roman" w:hAnsi="Times New Roman" w:cs="Times New Roman"/>
          <w:sz w:val="26"/>
          <w:szCs w:val="26"/>
        </w:rPr>
        <w:t>đưa một số bài</w:t>
      </w:r>
      <w:r w:rsidR="00206D7D">
        <w:rPr>
          <w:rFonts w:ascii="Times New Roman" w:hAnsi="Times New Roman" w:cs="Times New Roman"/>
          <w:sz w:val="26"/>
          <w:szCs w:val="26"/>
        </w:rPr>
        <w:t xml:space="preserve"> Lý Huế</w:t>
      </w:r>
      <w:r w:rsidR="0093291E">
        <w:rPr>
          <w:rFonts w:ascii="Times New Roman" w:hAnsi="Times New Roman" w:cs="Times New Roman"/>
          <w:sz w:val="26"/>
          <w:szCs w:val="26"/>
        </w:rPr>
        <w:t xml:space="preserve"> vào</w:t>
      </w:r>
      <w:r w:rsidR="008E20B1">
        <w:rPr>
          <w:rFonts w:ascii="Times New Roman" w:hAnsi="Times New Roman" w:cs="Times New Roman"/>
          <w:sz w:val="26"/>
          <w:szCs w:val="26"/>
        </w:rPr>
        <w:t xml:space="preserve"> dạy học nhưng không phá vỡ tính tổng thể cũng như mục tiêu mà chương trình của môn học đề ra.</w:t>
      </w:r>
    </w:p>
    <w:p w14:paraId="1E16922C" w14:textId="4B1CD45F" w:rsidR="008E20B1" w:rsidRDefault="008E20B1" w:rsidP="005F756D">
      <w:pPr>
        <w:spacing w:after="0" w:line="360" w:lineRule="auto"/>
        <w:ind w:right="-22" w:firstLine="567"/>
        <w:jc w:val="both"/>
        <w:rPr>
          <w:rFonts w:ascii="Times New Roman" w:hAnsi="Times New Roman" w:cs="Times New Roman"/>
          <w:sz w:val="26"/>
          <w:szCs w:val="26"/>
        </w:rPr>
      </w:pPr>
      <w:r>
        <w:rPr>
          <w:rFonts w:ascii="Times New Roman" w:hAnsi="Times New Roman" w:cs="Times New Roman"/>
          <w:sz w:val="26"/>
          <w:szCs w:val="26"/>
        </w:rPr>
        <w:t xml:space="preserve">Luận án xây dựng được mô hình cụ thể cho việc dạy học </w:t>
      </w:r>
      <w:r w:rsidR="005B07C8">
        <w:rPr>
          <w:rFonts w:ascii="Times New Roman" w:hAnsi="Times New Roman" w:cs="Times New Roman"/>
          <w:sz w:val="26"/>
          <w:szCs w:val="26"/>
        </w:rPr>
        <w:t xml:space="preserve">hát </w:t>
      </w:r>
      <w:r>
        <w:rPr>
          <w:rFonts w:ascii="Times New Roman" w:hAnsi="Times New Roman" w:cs="Times New Roman"/>
          <w:sz w:val="26"/>
          <w:szCs w:val="26"/>
        </w:rPr>
        <w:t>Lý Huế. Trong tiết học đã kết hợp phương pháp dạy học truyền thống với các phương pháp dạy học hiện đại nhằm phát huy năng lực tối da của học sinh</w:t>
      </w:r>
      <w:r w:rsidR="005B07C8">
        <w:rPr>
          <w:rFonts w:ascii="Times New Roman" w:hAnsi="Times New Roman" w:cs="Times New Roman"/>
          <w:sz w:val="26"/>
          <w:szCs w:val="26"/>
        </w:rPr>
        <w:t xml:space="preserve">. Mô hình này không chỉ áp dụng cho dạy học hát Lý Huế, mà còn áp dụng được cho dạy học hát những bài dân ca khác ở các cơ sở đào tạo </w:t>
      </w:r>
      <w:r w:rsidR="005B07C8">
        <w:rPr>
          <w:rFonts w:ascii="Times New Roman" w:hAnsi="Times New Roman" w:cs="Times New Roman"/>
          <w:sz w:val="26"/>
          <w:szCs w:val="26"/>
        </w:rPr>
        <w:lastRenderedPageBreak/>
        <w:t xml:space="preserve">chuyên nghiệp và không chuyên. Trên cơ sở của việc đề xuất các biện pháp, luận án tiến hành thực nghiệm để kiểm định tính khả thi của những dữ kiện đã đưa ra. </w:t>
      </w:r>
      <w:bookmarkStart w:id="0" w:name="_GoBack"/>
      <w:r w:rsidR="005B07C8">
        <w:rPr>
          <w:rFonts w:ascii="Times New Roman" w:hAnsi="Times New Roman" w:cs="Times New Roman"/>
          <w:sz w:val="26"/>
          <w:szCs w:val="26"/>
        </w:rPr>
        <w:t>Thông qua đánh giá bằng các câu hỏi, bảng biểu cho thấy nghiên cứu đã đạt được những kết quả mang tính khả quan, đây có lẽ là một trong những điểm nhấn quan trọng của luận án.</w:t>
      </w:r>
    </w:p>
    <w:p w14:paraId="532ABE3C" w14:textId="2D869C4E" w:rsidR="00B76075" w:rsidRPr="00803F79" w:rsidRDefault="00B76075" w:rsidP="005F756D">
      <w:pPr>
        <w:spacing w:after="0" w:line="360" w:lineRule="auto"/>
        <w:ind w:right="-22" w:firstLine="567"/>
        <w:jc w:val="both"/>
        <w:rPr>
          <w:rFonts w:ascii="Times New Roman" w:hAnsi="Times New Roman" w:cs="Times New Roman"/>
          <w:sz w:val="26"/>
          <w:szCs w:val="26"/>
        </w:rPr>
      </w:pPr>
      <w:r w:rsidRPr="00803F79">
        <w:rPr>
          <w:rFonts w:ascii="Times New Roman" w:hAnsi="Times New Roman" w:cs="Times New Roman"/>
          <w:sz w:val="26"/>
          <w:szCs w:val="26"/>
        </w:rPr>
        <w:t xml:space="preserve">Như vậy, </w:t>
      </w:r>
      <w:r w:rsidR="00ED0B5C">
        <w:rPr>
          <w:rFonts w:ascii="Times New Roman" w:hAnsi="Times New Roman" w:cs="Times New Roman"/>
          <w:sz w:val="26"/>
          <w:szCs w:val="26"/>
        </w:rPr>
        <w:t>với những</w:t>
      </w:r>
      <w:r w:rsidRPr="00803F79">
        <w:rPr>
          <w:rFonts w:ascii="Times New Roman" w:hAnsi="Times New Roman" w:cs="Times New Roman"/>
          <w:sz w:val="26"/>
          <w:szCs w:val="26"/>
        </w:rPr>
        <w:t xml:space="preserve"> kết quả nghiên cứu</w:t>
      </w:r>
      <w:r w:rsidR="00ED0B5C">
        <w:rPr>
          <w:rFonts w:ascii="Times New Roman" w:hAnsi="Times New Roman" w:cs="Times New Roman"/>
          <w:sz w:val="26"/>
          <w:szCs w:val="26"/>
        </w:rPr>
        <w:t xml:space="preserve"> như trên,</w:t>
      </w:r>
      <w:r w:rsidRPr="00803F79">
        <w:rPr>
          <w:rFonts w:ascii="Times New Roman" w:hAnsi="Times New Roman" w:cs="Times New Roman"/>
          <w:sz w:val="26"/>
          <w:szCs w:val="26"/>
        </w:rPr>
        <w:t xml:space="preserve"> </w:t>
      </w:r>
      <w:r w:rsidR="00ED0B5C">
        <w:rPr>
          <w:rFonts w:ascii="Times New Roman" w:hAnsi="Times New Roman" w:cs="Times New Roman"/>
          <w:sz w:val="26"/>
          <w:szCs w:val="26"/>
        </w:rPr>
        <w:t xml:space="preserve">luận án sẽ có những đóng góp nhất định, </w:t>
      </w:r>
      <w:r w:rsidR="00FA19E4" w:rsidRPr="00803F79">
        <w:rPr>
          <w:rFonts w:ascii="Times New Roman" w:hAnsi="Times New Roman" w:cs="Times New Roman"/>
          <w:sz w:val="26"/>
          <w:szCs w:val="26"/>
        </w:rPr>
        <w:t xml:space="preserve">không chỉ góp phần nâng cao chất lượng dạy học </w:t>
      </w:r>
      <w:r w:rsidR="00ED0B5C">
        <w:rPr>
          <w:rFonts w:ascii="Times New Roman" w:hAnsi="Times New Roman" w:cs="Times New Roman"/>
          <w:sz w:val="26"/>
          <w:szCs w:val="26"/>
        </w:rPr>
        <w:t>hát Lý Huế</w:t>
      </w:r>
      <w:r w:rsidR="00F07E06" w:rsidRPr="00803F79">
        <w:rPr>
          <w:rFonts w:ascii="Times New Roman" w:hAnsi="Times New Roman" w:cs="Times New Roman"/>
          <w:sz w:val="26"/>
          <w:szCs w:val="26"/>
        </w:rPr>
        <w:t xml:space="preserve"> cho </w:t>
      </w:r>
      <w:r w:rsidR="00ED0B5C">
        <w:rPr>
          <w:rFonts w:ascii="Times New Roman" w:hAnsi="Times New Roman" w:cs="Times New Roman"/>
          <w:sz w:val="26"/>
          <w:szCs w:val="26"/>
        </w:rPr>
        <w:t>học sinh trung cấp â</w:t>
      </w:r>
      <w:r w:rsidR="00F07E06" w:rsidRPr="00803F79">
        <w:rPr>
          <w:rFonts w:ascii="Times New Roman" w:hAnsi="Times New Roman" w:cs="Times New Roman"/>
          <w:sz w:val="26"/>
          <w:szCs w:val="26"/>
        </w:rPr>
        <w:t>m nhạc</w:t>
      </w:r>
      <w:r w:rsidR="00ED0B5C">
        <w:rPr>
          <w:rFonts w:ascii="Times New Roman" w:hAnsi="Times New Roman" w:cs="Times New Roman"/>
          <w:sz w:val="26"/>
          <w:szCs w:val="26"/>
        </w:rPr>
        <w:t xml:space="preserve"> tại Học Viện Âm nhạc Huế, mà</w:t>
      </w:r>
      <w:r w:rsidR="00FA19E4" w:rsidRPr="00803F79">
        <w:rPr>
          <w:rFonts w:ascii="Times New Roman" w:hAnsi="Times New Roman" w:cs="Times New Roman"/>
          <w:sz w:val="26"/>
          <w:szCs w:val="26"/>
        </w:rPr>
        <w:t xml:space="preserve"> </w:t>
      </w:r>
      <w:r w:rsidR="00593DEE" w:rsidRPr="00803F79">
        <w:rPr>
          <w:rFonts w:ascii="Times New Roman" w:hAnsi="Times New Roman" w:cs="Times New Roman"/>
          <w:sz w:val="26"/>
          <w:szCs w:val="26"/>
        </w:rPr>
        <w:t xml:space="preserve">có thể </w:t>
      </w:r>
      <w:r w:rsidR="00ED0B5C">
        <w:rPr>
          <w:rFonts w:ascii="Times New Roman" w:hAnsi="Times New Roman" w:cs="Times New Roman"/>
          <w:sz w:val="26"/>
          <w:szCs w:val="26"/>
        </w:rPr>
        <w:t>áp</w:t>
      </w:r>
      <w:r w:rsidR="00593DEE" w:rsidRPr="00803F79">
        <w:rPr>
          <w:rFonts w:ascii="Times New Roman" w:hAnsi="Times New Roman" w:cs="Times New Roman"/>
          <w:sz w:val="26"/>
          <w:szCs w:val="26"/>
        </w:rPr>
        <w:t xml:space="preserve"> dụng cho </w:t>
      </w:r>
      <w:r w:rsidR="00ED0B5C">
        <w:rPr>
          <w:rFonts w:ascii="Times New Roman" w:hAnsi="Times New Roman" w:cs="Times New Roman"/>
          <w:sz w:val="26"/>
          <w:szCs w:val="26"/>
        </w:rPr>
        <w:t xml:space="preserve">việc dạy học hát dân ca ở </w:t>
      </w:r>
      <w:r w:rsidR="00593DEE" w:rsidRPr="00803F79">
        <w:rPr>
          <w:rFonts w:ascii="Times New Roman" w:hAnsi="Times New Roman" w:cs="Times New Roman"/>
          <w:sz w:val="26"/>
          <w:szCs w:val="26"/>
        </w:rPr>
        <w:t xml:space="preserve">các cơ sở đào tạo </w:t>
      </w:r>
      <w:r w:rsidR="00ED0B5C">
        <w:rPr>
          <w:rFonts w:ascii="Times New Roman" w:hAnsi="Times New Roman" w:cs="Times New Roman"/>
          <w:sz w:val="26"/>
          <w:szCs w:val="26"/>
        </w:rPr>
        <w:t>âm nhạc chuyên nghiệp và không chuyên nghiệp trong phạm vi cả nước.</w:t>
      </w:r>
      <w:r w:rsidR="00593DEE" w:rsidRPr="00803F79">
        <w:rPr>
          <w:rFonts w:ascii="Times New Roman" w:hAnsi="Times New Roman" w:cs="Times New Roman"/>
          <w:sz w:val="26"/>
          <w:szCs w:val="26"/>
        </w:rPr>
        <w:t xml:space="preserve"> </w:t>
      </w:r>
      <w:r w:rsidR="00A46743">
        <w:rPr>
          <w:rFonts w:ascii="Times New Roman" w:hAnsi="Times New Roman" w:cs="Times New Roman"/>
          <w:sz w:val="26"/>
          <w:szCs w:val="26"/>
        </w:rPr>
        <w:t>Tác giả</w:t>
      </w:r>
      <w:r w:rsidR="00A46743">
        <w:rPr>
          <w:rFonts w:ascii="Times New Roman" w:hAnsi="Times New Roman" w:cs="Times New Roman"/>
          <w:sz w:val="26"/>
          <w:szCs w:val="26"/>
          <w:lang w:val="vi-VN"/>
        </w:rPr>
        <w:t xml:space="preserve"> </w:t>
      </w:r>
      <w:r w:rsidR="00D01050" w:rsidRPr="00803F79">
        <w:rPr>
          <w:rFonts w:ascii="Times New Roman" w:hAnsi="Times New Roman" w:cs="Times New Roman"/>
          <w:sz w:val="26"/>
          <w:szCs w:val="26"/>
        </w:rPr>
        <w:t xml:space="preserve">cho rằng, </w:t>
      </w:r>
      <w:r w:rsidR="00ED0B5C">
        <w:rPr>
          <w:rFonts w:ascii="Times New Roman" w:hAnsi="Times New Roman" w:cs="Times New Roman"/>
          <w:sz w:val="26"/>
          <w:szCs w:val="26"/>
        </w:rPr>
        <w:t xml:space="preserve">những </w:t>
      </w:r>
      <w:r w:rsidR="00D01050" w:rsidRPr="00803F79">
        <w:rPr>
          <w:rFonts w:ascii="Times New Roman" w:hAnsi="Times New Roman" w:cs="Times New Roman"/>
          <w:sz w:val="26"/>
          <w:szCs w:val="26"/>
        </w:rPr>
        <w:t xml:space="preserve">kết quả nghiên cứu của luận án </w:t>
      </w:r>
      <w:r w:rsidR="00ED0B5C">
        <w:rPr>
          <w:rFonts w:ascii="Times New Roman" w:hAnsi="Times New Roman" w:cs="Times New Roman"/>
          <w:sz w:val="26"/>
          <w:szCs w:val="26"/>
        </w:rPr>
        <w:t xml:space="preserve">là </w:t>
      </w:r>
      <w:r w:rsidR="00D01050" w:rsidRPr="00803F79">
        <w:rPr>
          <w:rFonts w:ascii="Times New Roman" w:hAnsi="Times New Roman" w:cs="Times New Roman"/>
          <w:sz w:val="26"/>
          <w:szCs w:val="26"/>
        </w:rPr>
        <w:t xml:space="preserve">phù hợp với định hướng giáo dục toàn diện </w:t>
      </w:r>
      <w:r w:rsidR="00ED0B5C">
        <w:rPr>
          <w:rFonts w:ascii="Times New Roman" w:hAnsi="Times New Roman" w:cs="Times New Roman"/>
          <w:sz w:val="26"/>
          <w:szCs w:val="26"/>
        </w:rPr>
        <w:t>của nước ta,</w:t>
      </w:r>
      <w:r w:rsidR="00ED0B5C" w:rsidRPr="00803F79">
        <w:rPr>
          <w:rFonts w:ascii="Times New Roman" w:hAnsi="Times New Roman" w:cs="Times New Roman"/>
          <w:sz w:val="26"/>
          <w:szCs w:val="26"/>
        </w:rPr>
        <w:t xml:space="preserve"> đáp ứng được mục tiêu mà Bộ Giáo dục </w:t>
      </w:r>
      <w:r w:rsidR="00ED0B5C">
        <w:rPr>
          <w:rFonts w:ascii="Times New Roman" w:hAnsi="Times New Roman" w:cs="Times New Roman"/>
          <w:sz w:val="26"/>
          <w:szCs w:val="26"/>
        </w:rPr>
        <w:t>&amp;</w:t>
      </w:r>
      <w:r w:rsidR="00ED0B5C" w:rsidRPr="00803F79">
        <w:rPr>
          <w:rFonts w:ascii="Times New Roman" w:hAnsi="Times New Roman" w:cs="Times New Roman"/>
          <w:sz w:val="26"/>
          <w:szCs w:val="26"/>
        </w:rPr>
        <w:t xml:space="preserve"> Đào tạo</w:t>
      </w:r>
      <w:r w:rsidR="00ED0B5C">
        <w:rPr>
          <w:rFonts w:ascii="Times New Roman" w:hAnsi="Times New Roman" w:cs="Times New Roman"/>
          <w:sz w:val="26"/>
          <w:szCs w:val="26"/>
        </w:rPr>
        <w:t>, Bộ Văn hóa, Thể thao &amp; Du lịch trong giai đoạn</w:t>
      </w:r>
      <w:r w:rsidR="00D01050" w:rsidRPr="00803F79">
        <w:rPr>
          <w:rFonts w:ascii="Times New Roman" w:hAnsi="Times New Roman" w:cs="Times New Roman"/>
          <w:sz w:val="26"/>
          <w:szCs w:val="26"/>
        </w:rPr>
        <w:t xml:space="preserve"> hiệ</w:t>
      </w:r>
      <w:r w:rsidR="00234125" w:rsidRPr="00803F79">
        <w:rPr>
          <w:rFonts w:ascii="Times New Roman" w:hAnsi="Times New Roman" w:cs="Times New Roman"/>
          <w:sz w:val="26"/>
          <w:szCs w:val="26"/>
        </w:rPr>
        <w:t>n nay</w:t>
      </w:r>
      <w:r w:rsidR="00ED0B5C">
        <w:rPr>
          <w:rFonts w:ascii="Times New Roman" w:hAnsi="Times New Roman" w:cs="Times New Roman"/>
          <w:sz w:val="26"/>
          <w:szCs w:val="26"/>
        </w:rPr>
        <w:t>, cũng nhữ những năm tiếp theo của giai đoạn mới</w:t>
      </w:r>
      <w:r w:rsidR="00DD4018" w:rsidRPr="00803F79">
        <w:rPr>
          <w:rFonts w:ascii="Times New Roman" w:hAnsi="Times New Roman" w:cs="Times New Roman"/>
          <w:sz w:val="26"/>
          <w:szCs w:val="26"/>
        </w:rPr>
        <w:t xml:space="preserve">. </w:t>
      </w:r>
    </w:p>
    <w:bookmarkEnd w:id="0"/>
    <w:p w14:paraId="29D0D399" w14:textId="77777777" w:rsidR="00BA3836" w:rsidRPr="00803F79" w:rsidRDefault="00BA3836" w:rsidP="005F756D">
      <w:pPr>
        <w:spacing w:after="0" w:line="360" w:lineRule="auto"/>
        <w:ind w:right="-22" w:firstLine="567"/>
        <w:jc w:val="both"/>
        <w:rPr>
          <w:rFonts w:ascii="Times New Roman" w:hAnsi="Times New Roman" w:cs="Times New Roman"/>
          <w:sz w:val="26"/>
          <w:szCs w:val="26"/>
        </w:rPr>
      </w:pPr>
    </w:p>
    <w:p w14:paraId="4B525937" w14:textId="77777777" w:rsidR="00D12253" w:rsidRPr="00803F79" w:rsidRDefault="005F756D" w:rsidP="005F756D">
      <w:pPr>
        <w:spacing w:after="0" w:line="360" w:lineRule="auto"/>
        <w:ind w:left="567" w:right="-22" w:firstLine="567"/>
        <w:jc w:val="both"/>
        <w:rPr>
          <w:rFonts w:ascii="Times New Roman" w:hAnsi="Times New Roman" w:cs="Times New Roman"/>
          <w:b/>
          <w:sz w:val="26"/>
          <w:szCs w:val="26"/>
        </w:rPr>
      </w:pPr>
      <w:r w:rsidRPr="00803F79">
        <w:rPr>
          <w:rFonts w:ascii="Times New Roman" w:hAnsi="Times New Roman" w:cs="Times New Roman"/>
          <w:b/>
          <w:sz w:val="26"/>
          <w:szCs w:val="26"/>
        </w:rPr>
        <w:t xml:space="preserve">    </w:t>
      </w:r>
      <w:r w:rsidR="00415A5E" w:rsidRPr="00803F79">
        <w:rPr>
          <w:rFonts w:ascii="Times New Roman" w:hAnsi="Times New Roman" w:cs="Times New Roman"/>
          <w:b/>
          <w:sz w:val="26"/>
          <w:szCs w:val="26"/>
        </w:rPr>
        <w:t xml:space="preserve"> </w:t>
      </w:r>
      <w:r w:rsidR="000D177F" w:rsidRPr="00803F79">
        <w:rPr>
          <w:rFonts w:ascii="Times New Roman" w:hAnsi="Times New Roman" w:cs="Times New Roman"/>
          <w:b/>
          <w:sz w:val="26"/>
          <w:szCs w:val="26"/>
        </w:rPr>
        <w:t xml:space="preserve">Người hướng dẫn                                   </w:t>
      </w:r>
      <w:r w:rsidRPr="00803F79">
        <w:rPr>
          <w:rFonts w:ascii="Times New Roman" w:hAnsi="Times New Roman" w:cs="Times New Roman"/>
          <w:b/>
          <w:sz w:val="26"/>
          <w:szCs w:val="26"/>
        </w:rPr>
        <w:t xml:space="preserve">                </w:t>
      </w:r>
      <w:r w:rsidR="00D12253" w:rsidRPr="00803F79">
        <w:rPr>
          <w:rFonts w:ascii="Times New Roman" w:hAnsi="Times New Roman" w:cs="Times New Roman"/>
          <w:b/>
          <w:sz w:val="26"/>
          <w:szCs w:val="26"/>
        </w:rPr>
        <w:t xml:space="preserve"> </w:t>
      </w:r>
      <w:r w:rsidR="000D177F" w:rsidRPr="00803F79">
        <w:rPr>
          <w:rFonts w:ascii="Times New Roman" w:hAnsi="Times New Roman" w:cs="Times New Roman"/>
          <w:b/>
          <w:sz w:val="26"/>
          <w:szCs w:val="26"/>
        </w:rPr>
        <w:t xml:space="preserve">Nghiên cứu sinh </w:t>
      </w:r>
    </w:p>
    <w:p w14:paraId="31357B82" w14:textId="77777777" w:rsidR="0062531C" w:rsidRPr="00803F79" w:rsidRDefault="0062531C" w:rsidP="005F756D">
      <w:pPr>
        <w:spacing w:after="0" w:line="360" w:lineRule="auto"/>
        <w:ind w:left="567" w:right="-22" w:firstLine="567"/>
        <w:jc w:val="both"/>
        <w:rPr>
          <w:rFonts w:ascii="Times New Roman" w:hAnsi="Times New Roman" w:cs="Times New Roman"/>
          <w:b/>
          <w:sz w:val="26"/>
          <w:szCs w:val="26"/>
        </w:rPr>
      </w:pPr>
    </w:p>
    <w:p w14:paraId="6BCFEC9C" w14:textId="77777777" w:rsidR="0062531C" w:rsidRPr="00803F79" w:rsidRDefault="0062531C" w:rsidP="005F756D">
      <w:pPr>
        <w:spacing w:after="0" w:line="360" w:lineRule="auto"/>
        <w:ind w:left="567" w:right="-22" w:firstLine="567"/>
        <w:jc w:val="both"/>
        <w:rPr>
          <w:rFonts w:ascii="Times New Roman" w:hAnsi="Times New Roman" w:cs="Times New Roman"/>
          <w:b/>
          <w:sz w:val="26"/>
          <w:szCs w:val="26"/>
        </w:rPr>
      </w:pPr>
    </w:p>
    <w:p w14:paraId="22B51A54" w14:textId="77777777" w:rsidR="007F0446" w:rsidRPr="00803F79" w:rsidRDefault="007F0446" w:rsidP="005F756D">
      <w:pPr>
        <w:spacing w:after="0" w:line="360" w:lineRule="auto"/>
        <w:ind w:left="567" w:right="-22" w:firstLine="567"/>
        <w:jc w:val="both"/>
        <w:rPr>
          <w:rFonts w:ascii="Times New Roman" w:hAnsi="Times New Roman" w:cs="Times New Roman"/>
          <w:b/>
          <w:sz w:val="26"/>
          <w:szCs w:val="26"/>
        </w:rPr>
      </w:pPr>
    </w:p>
    <w:p w14:paraId="18BFD386" w14:textId="3F87DE8F" w:rsidR="00D12253" w:rsidRPr="00803F79" w:rsidRDefault="00E71F33" w:rsidP="005F756D">
      <w:pPr>
        <w:spacing w:after="0" w:line="360" w:lineRule="auto"/>
        <w:ind w:left="567" w:right="-22" w:firstLine="567"/>
        <w:jc w:val="both"/>
        <w:rPr>
          <w:rFonts w:ascii="Times New Roman" w:hAnsi="Times New Roman" w:cs="Times New Roman"/>
          <w:b/>
          <w:sz w:val="26"/>
          <w:szCs w:val="26"/>
        </w:rPr>
      </w:pPr>
      <w:r>
        <w:rPr>
          <w:rFonts w:ascii="Times New Roman" w:hAnsi="Times New Roman" w:cs="Times New Roman"/>
          <w:b/>
          <w:sz w:val="26"/>
          <w:szCs w:val="26"/>
        </w:rPr>
        <w:t>P</w:t>
      </w:r>
      <w:r w:rsidR="00C413C8" w:rsidRPr="00803F79">
        <w:rPr>
          <w:rFonts w:ascii="Times New Roman" w:hAnsi="Times New Roman" w:cs="Times New Roman"/>
          <w:b/>
          <w:sz w:val="26"/>
          <w:szCs w:val="26"/>
        </w:rPr>
        <w:t>GS.</w:t>
      </w:r>
      <w:r w:rsidR="00D12253" w:rsidRPr="00803F79">
        <w:rPr>
          <w:rFonts w:ascii="Times New Roman" w:hAnsi="Times New Roman" w:cs="Times New Roman"/>
          <w:b/>
          <w:sz w:val="26"/>
          <w:szCs w:val="26"/>
        </w:rPr>
        <w:t xml:space="preserve">TS </w:t>
      </w:r>
      <w:r>
        <w:rPr>
          <w:rFonts w:ascii="Times New Roman" w:hAnsi="Times New Roman" w:cs="Times New Roman"/>
          <w:b/>
          <w:sz w:val="26"/>
          <w:szCs w:val="26"/>
        </w:rPr>
        <w:t>Nguyễn Đăng Nghị</w:t>
      </w:r>
      <w:r w:rsidR="00D12253" w:rsidRPr="00803F79">
        <w:rPr>
          <w:rFonts w:ascii="Times New Roman" w:hAnsi="Times New Roman" w:cs="Times New Roman"/>
          <w:b/>
          <w:sz w:val="26"/>
          <w:szCs w:val="26"/>
        </w:rPr>
        <w:t xml:space="preserve">                        </w:t>
      </w:r>
      <w:r w:rsidR="005F756D" w:rsidRPr="00803F79">
        <w:rPr>
          <w:rFonts w:ascii="Times New Roman" w:hAnsi="Times New Roman" w:cs="Times New Roman"/>
          <w:b/>
          <w:sz w:val="26"/>
          <w:szCs w:val="26"/>
        </w:rPr>
        <w:t xml:space="preserve">            </w:t>
      </w:r>
      <w:r>
        <w:rPr>
          <w:rFonts w:ascii="Times New Roman" w:hAnsi="Times New Roman" w:cs="Times New Roman"/>
          <w:b/>
          <w:sz w:val="26"/>
          <w:szCs w:val="26"/>
        </w:rPr>
        <w:t>Nguyễn Hoàng Tịnh Uyên</w:t>
      </w:r>
      <w:r w:rsidR="00D12253" w:rsidRPr="00803F79">
        <w:rPr>
          <w:rFonts w:ascii="Times New Roman" w:hAnsi="Times New Roman" w:cs="Times New Roman"/>
          <w:b/>
          <w:sz w:val="26"/>
          <w:szCs w:val="26"/>
        </w:rPr>
        <w:t xml:space="preserve"> </w:t>
      </w:r>
    </w:p>
    <w:sectPr w:rsidR="00D12253" w:rsidRPr="00803F79" w:rsidSect="005F756D">
      <w:headerReference w:type="even" r:id="rId7"/>
      <w:headerReference w:type="default" r:id="rId8"/>
      <w:footerReference w:type="even" r:id="rId9"/>
      <w:footerReference w:type="default" r:id="rId10"/>
      <w:headerReference w:type="first" r:id="rId11"/>
      <w:footerReference w:type="first" r:id="rId12"/>
      <w:pgSz w:w="12240" w:h="15840"/>
      <w:pgMar w:top="1134" w:right="1183"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2470C" w14:textId="77777777" w:rsidR="00B40226" w:rsidRDefault="00B40226" w:rsidP="00D74EEE">
      <w:pPr>
        <w:spacing w:after="0" w:line="240" w:lineRule="auto"/>
      </w:pPr>
      <w:r>
        <w:separator/>
      </w:r>
    </w:p>
  </w:endnote>
  <w:endnote w:type="continuationSeparator" w:id="0">
    <w:p w14:paraId="5AC3B8FF" w14:textId="77777777" w:rsidR="00B40226" w:rsidRDefault="00B40226"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74FF" w14:textId="77777777" w:rsidR="00D74EEE" w:rsidRDefault="00D74E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11496"/>
      <w:docPartObj>
        <w:docPartGallery w:val="Page Numbers (Bottom of Page)"/>
        <w:docPartUnique/>
      </w:docPartObj>
    </w:sdtPr>
    <w:sdtEndPr>
      <w:rPr>
        <w:noProof/>
      </w:rPr>
    </w:sdtEndPr>
    <w:sdtContent>
      <w:p w14:paraId="7CE80D9F" w14:textId="7B7569EF" w:rsidR="00C42547" w:rsidRDefault="00C42547">
        <w:pPr>
          <w:pStyle w:val="Footer"/>
          <w:jc w:val="center"/>
        </w:pPr>
        <w:r>
          <w:fldChar w:fldCharType="begin"/>
        </w:r>
        <w:r>
          <w:instrText xml:space="preserve"> PAGE   \* MERGEFORMAT </w:instrText>
        </w:r>
        <w:r>
          <w:fldChar w:fldCharType="separate"/>
        </w:r>
        <w:r w:rsidR="00070FB6">
          <w:rPr>
            <w:noProof/>
          </w:rPr>
          <w:t>3</w:t>
        </w:r>
        <w:r>
          <w:rPr>
            <w:noProof/>
          </w:rPr>
          <w:fldChar w:fldCharType="end"/>
        </w:r>
      </w:p>
    </w:sdtContent>
  </w:sdt>
  <w:p w14:paraId="6D5F85C5" w14:textId="77777777" w:rsidR="00D74EEE" w:rsidRDefault="00D74E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BC06" w14:textId="77777777" w:rsidR="00D74EEE" w:rsidRDefault="00D74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C100" w14:textId="77777777" w:rsidR="00B40226" w:rsidRDefault="00B40226" w:rsidP="00D74EEE">
      <w:pPr>
        <w:spacing w:after="0" w:line="240" w:lineRule="auto"/>
      </w:pPr>
      <w:r>
        <w:separator/>
      </w:r>
    </w:p>
  </w:footnote>
  <w:footnote w:type="continuationSeparator" w:id="0">
    <w:p w14:paraId="589F3A53" w14:textId="77777777" w:rsidR="00B40226" w:rsidRDefault="00B40226" w:rsidP="00D7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EB3B" w14:textId="77777777" w:rsidR="00D74EEE" w:rsidRDefault="00D74E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78821"/>
      <w:docPartObj>
        <w:docPartGallery w:val="Page Numbers (Top of Page)"/>
        <w:docPartUnique/>
      </w:docPartObj>
    </w:sdtPr>
    <w:sdtEndPr>
      <w:rPr>
        <w:noProof/>
      </w:rPr>
    </w:sdtEndPr>
    <w:sdtContent>
      <w:p w14:paraId="776789F6" w14:textId="77777777" w:rsidR="00D74EEE" w:rsidRDefault="00B40226">
        <w:pPr>
          <w:pStyle w:val="Header"/>
          <w:jc w:val="center"/>
        </w:pPr>
      </w:p>
    </w:sdtContent>
  </w:sdt>
  <w:p w14:paraId="5A249BF9" w14:textId="77777777" w:rsidR="00D74EEE" w:rsidRDefault="00D74E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C03F" w14:textId="77777777" w:rsidR="00D74EEE" w:rsidRDefault="00D74E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F0F"/>
    <w:multiLevelType w:val="hybridMultilevel"/>
    <w:tmpl w:val="49DA860A"/>
    <w:lvl w:ilvl="0" w:tplc="EB70D01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1A4572F6"/>
    <w:multiLevelType w:val="hybridMultilevel"/>
    <w:tmpl w:val="93F6C89A"/>
    <w:lvl w:ilvl="0" w:tplc="B958EDD4">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F263173"/>
    <w:multiLevelType w:val="hybridMultilevel"/>
    <w:tmpl w:val="E5A0B8A8"/>
    <w:lvl w:ilvl="0" w:tplc="17AC989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2647259C"/>
    <w:multiLevelType w:val="hybridMultilevel"/>
    <w:tmpl w:val="A518FE3E"/>
    <w:lvl w:ilvl="0" w:tplc="7B76EA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CA96C92"/>
    <w:multiLevelType w:val="hybridMultilevel"/>
    <w:tmpl w:val="19F6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36018"/>
    <w:rsid w:val="00064EE1"/>
    <w:rsid w:val="00070FB6"/>
    <w:rsid w:val="00076733"/>
    <w:rsid w:val="000C5F7C"/>
    <w:rsid w:val="000D177F"/>
    <w:rsid w:val="000F3371"/>
    <w:rsid w:val="00126350"/>
    <w:rsid w:val="001332AC"/>
    <w:rsid w:val="001B133C"/>
    <w:rsid w:val="001B48BB"/>
    <w:rsid w:val="00206D7D"/>
    <w:rsid w:val="00212F82"/>
    <w:rsid w:val="00234125"/>
    <w:rsid w:val="002F6FC2"/>
    <w:rsid w:val="00326147"/>
    <w:rsid w:val="00355561"/>
    <w:rsid w:val="003A6EF2"/>
    <w:rsid w:val="003D62BD"/>
    <w:rsid w:val="003F49BC"/>
    <w:rsid w:val="00400AE5"/>
    <w:rsid w:val="004015B8"/>
    <w:rsid w:val="0040482B"/>
    <w:rsid w:val="00415A5E"/>
    <w:rsid w:val="00422851"/>
    <w:rsid w:val="00425C91"/>
    <w:rsid w:val="0042695B"/>
    <w:rsid w:val="00445CEB"/>
    <w:rsid w:val="00460AA4"/>
    <w:rsid w:val="004818AD"/>
    <w:rsid w:val="004A7FEA"/>
    <w:rsid w:val="004E0A73"/>
    <w:rsid w:val="004E0C42"/>
    <w:rsid w:val="00507640"/>
    <w:rsid w:val="00521044"/>
    <w:rsid w:val="00581EFE"/>
    <w:rsid w:val="00593467"/>
    <w:rsid w:val="00593DEE"/>
    <w:rsid w:val="005B07C8"/>
    <w:rsid w:val="005D6C7C"/>
    <w:rsid w:val="005D7AD3"/>
    <w:rsid w:val="005F756D"/>
    <w:rsid w:val="0060429A"/>
    <w:rsid w:val="006221DF"/>
    <w:rsid w:val="0062531C"/>
    <w:rsid w:val="006362BA"/>
    <w:rsid w:val="00657493"/>
    <w:rsid w:val="0069402E"/>
    <w:rsid w:val="006D2284"/>
    <w:rsid w:val="006E1EB6"/>
    <w:rsid w:val="00700D1E"/>
    <w:rsid w:val="00717092"/>
    <w:rsid w:val="007213CA"/>
    <w:rsid w:val="00721C27"/>
    <w:rsid w:val="00737C54"/>
    <w:rsid w:val="00767F4D"/>
    <w:rsid w:val="00771B31"/>
    <w:rsid w:val="007F0446"/>
    <w:rsid w:val="007F7DE0"/>
    <w:rsid w:val="00803F79"/>
    <w:rsid w:val="00807FCE"/>
    <w:rsid w:val="00860381"/>
    <w:rsid w:val="0086513D"/>
    <w:rsid w:val="008716FC"/>
    <w:rsid w:val="008A3C97"/>
    <w:rsid w:val="008B0DF8"/>
    <w:rsid w:val="008B5876"/>
    <w:rsid w:val="008C436F"/>
    <w:rsid w:val="008E20B1"/>
    <w:rsid w:val="008F04E2"/>
    <w:rsid w:val="00913972"/>
    <w:rsid w:val="00922BD9"/>
    <w:rsid w:val="0093291E"/>
    <w:rsid w:val="00940958"/>
    <w:rsid w:val="00947B73"/>
    <w:rsid w:val="00983E0B"/>
    <w:rsid w:val="00994F44"/>
    <w:rsid w:val="00996A04"/>
    <w:rsid w:val="009A6AD1"/>
    <w:rsid w:val="009B1970"/>
    <w:rsid w:val="009E37C1"/>
    <w:rsid w:val="009F06F0"/>
    <w:rsid w:val="00A31443"/>
    <w:rsid w:val="00A46743"/>
    <w:rsid w:val="00A51E62"/>
    <w:rsid w:val="00A67131"/>
    <w:rsid w:val="00AA096B"/>
    <w:rsid w:val="00AD0EE3"/>
    <w:rsid w:val="00B22302"/>
    <w:rsid w:val="00B25C3C"/>
    <w:rsid w:val="00B40226"/>
    <w:rsid w:val="00B64F15"/>
    <w:rsid w:val="00B76075"/>
    <w:rsid w:val="00BA3836"/>
    <w:rsid w:val="00BA69B2"/>
    <w:rsid w:val="00C413C8"/>
    <w:rsid w:val="00C42547"/>
    <w:rsid w:val="00C4562D"/>
    <w:rsid w:val="00C663CC"/>
    <w:rsid w:val="00C728AF"/>
    <w:rsid w:val="00C90BAB"/>
    <w:rsid w:val="00CA1400"/>
    <w:rsid w:val="00CD2451"/>
    <w:rsid w:val="00CF15D7"/>
    <w:rsid w:val="00D01050"/>
    <w:rsid w:val="00D12253"/>
    <w:rsid w:val="00D2587B"/>
    <w:rsid w:val="00D408BF"/>
    <w:rsid w:val="00D4264B"/>
    <w:rsid w:val="00D74EEE"/>
    <w:rsid w:val="00D768BF"/>
    <w:rsid w:val="00DA735E"/>
    <w:rsid w:val="00DD2452"/>
    <w:rsid w:val="00DD4018"/>
    <w:rsid w:val="00DE19BD"/>
    <w:rsid w:val="00DF7D6B"/>
    <w:rsid w:val="00E135E1"/>
    <w:rsid w:val="00E23DE9"/>
    <w:rsid w:val="00E71F33"/>
    <w:rsid w:val="00E77CA1"/>
    <w:rsid w:val="00E9784F"/>
    <w:rsid w:val="00EB1F01"/>
    <w:rsid w:val="00EC1230"/>
    <w:rsid w:val="00ED0B5C"/>
    <w:rsid w:val="00ED5ACA"/>
    <w:rsid w:val="00EE128F"/>
    <w:rsid w:val="00F03E44"/>
    <w:rsid w:val="00F07E06"/>
    <w:rsid w:val="00F31868"/>
    <w:rsid w:val="00F7035E"/>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1440"/>
  <w15:chartTrackingRefBased/>
  <w15:docId w15:val="{1E894D14-3054-4CF6-9AD1-01C91BA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5E1"/>
    <w:pPr>
      <w:ind w:left="720"/>
      <w:contextualSpacing/>
    </w:pPr>
  </w:style>
  <w:style w:type="paragraph" w:styleId="NormalWeb">
    <w:name w:val="Normal (Web)"/>
    <w:basedOn w:val="Normal"/>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paragraph" w:customStyle="1" w:styleId="02">
    <w:name w:val="02"/>
    <w:basedOn w:val="ListParagraph"/>
    <w:qFormat/>
    <w:rsid w:val="00E9784F"/>
    <w:pPr>
      <w:widowControl w:val="0"/>
      <w:tabs>
        <w:tab w:val="left" w:pos="980"/>
      </w:tabs>
      <w:spacing w:after="0" w:line="360" w:lineRule="auto"/>
      <w:ind w:left="0" w:firstLine="709"/>
      <w:jc w:val="both"/>
    </w:pPr>
    <w:rPr>
      <w:rFonts w:ascii="Times New Roman" w:eastAsia="Calibri"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8</cp:revision>
  <cp:lastPrinted>2022-10-07T01:18:00Z</cp:lastPrinted>
  <dcterms:created xsi:type="dcterms:W3CDTF">2022-10-07T01:17:00Z</dcterms:created>
  <dcterms:modified xsi:type="dcterms:W3CDTF">2022-10-12T16:49:00Z</dcterms:modified>
</cp:coreProperties>
</file>