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6743F" w14:textId="77777777" w:rsidR="0068182D" w:rsidRDefault="0068182D" w:rsidP="0068182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015"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109"/>
      </w:tblGrid>
      <w:tr w:rsidR="0068182D" w:rsidRPr="00677621" w14:paraId="0A4013AA" w14:textId="77777777" w:rsidTr="004B612B">
        <w:tc>
          <w:tcPr>
            <w:tcW w:w="5760" w:type="dxa"/>
          </w:tcPr>
          <w:p w14:paraId="46465AA5" w14:textId="77777777" w:rsidR="0068182D" w:rsidRPr="00677621" w:rsidRDefault="0068182D" w:rsidP="00AF1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21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EDUCATION AND TRAINING</w:t>
            </w:r>
          </w:p>
          <w:p w14:paraId="141049E8" w14:textId="77777777" w:rsidR="0068182D" w:rsidRPr="00677621" w:rsidRDefault="0068182D" w:rsidP="00AF1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A81A0" wp14:editId="7E7BAD84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243840</wp:posOffset>
                      </wp:positionV>
                      <wp:extent cx="2019300" cy="0"/>
                      <wp:effectExtent l="5715" t="7620" r="1333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84DD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6pt;margin-top:19.2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"/>
                  </w:pict>
                </mc:Fallback>
              </mc:AlternateContent>
            </w:r>
            <w:r w:rsidRPr="00677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UNIVERSITY OF ART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677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EDUCATION</w:t>
            </w:r>
          </w:p>
        </w:tc>
        <w:tc>
          <w:tcPr>
            <w:tcW w:w="5109" w:type="dxa"/>
          </w:tcPr>
          <w:p w14:paraId="4FEFF437" w14:textId="77777777" w:rsidR="0068182D" w:rsidRPr="008420E6" w:rsidRDefault="0068182D" w:rsidP="00AF1E1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0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Socialist Republic of Vietnam</w:t>
            </w:r>
          </w:p>
          <w:p w14:paraId="4378BEE4" w14:textId="77777777" w:rsidR="0068182D" w:rsidRPr="00391507" w:rsidRDefault="0068182D" w:rsidP="00AF1E1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0E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C8B59" wp14:editId="013AD2D7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235585</wp:posOffset>
                      </wp:positionV>
                      <wp:extent cx="2019300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80C9C2E" id="Straight Arrow Connector 2" o:spid="_x0000_s1026" type="#_x0000_t32" style="position:absolute;margin-left:60.7pt;margin-top:18.55pt;width:1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v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"/>
                  </w:pict>
                </mc:Fallback>
              </mc:AlternateContent>
            </w:r>
            <w:r w:rsidRPr="008420E6">
              <w:rPr>
                <w:rFonts w:ascii="Times New Roman" w:eastAsia="Times New Roman" w:hAnsi="Times New Roman" w:cs="Times New Roman"/>
                <w:sz w:val="28"/>
                <w:szCs w:val="28"/>
              </w:rPr>
              <w:t>Independence-Freedom-Happiness</w:t>
            </w:r>
          </w:p>
        </w:tc>
      </w:tr>
    </w:tbl>
    <w:p w14:paraId="573F0446" w14:textId="2E0CF484" w:rsidR="0068182D" w:rsidRPr="002435A6" w:rsidRDefault="0068182D" w:rsidP="0068182D">
      <w:pPr>
        <w:spacing w:after="0" w:line="36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35A6">
        <w:rPr>
          <w:rFonts w:ascii="Times New Roman" w:hAnsi="Times New Roman" w:cs="Times New Roman"/>
          <w:i/>
          <w:sz w:val="26"/>
          <w:szCs w:val="26"/>
        </w:rPr>
        <w:t xml:space="preserve">Hanoi, </w:t>
      </w:r>
      <w:r w:rsidR="00D55462" w:rsidRPr="00D55462">
        <w:rPr>
          <w:rFonts w:ascii="Times New Roman" w:hAnsi="Times New Roman" w:cs="Times New Roman"/>
          <w:i/>
          <w:sz w:val="26"/>
          <w:szCs w:val="26"/>
        </w:rPr>
        <w:t>April</w:t>
      </w:r>
      <w:r w:rsidR="00171754">
        <w:rPr>
          <w:rFonts w:ascii="Times New Roman" w:hAnsi="Times New Roman" w:cs="Times New Roman"/>
          <w:i/>
          <w:sz w:val="26"/>
          <w:szCs w:val="26"/>
        </w:rPr>
        <w:t>r,</w:t>
      </w:r>
      <w:r w:rsidR="009F4573" w:rsidRPr="002435A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35A6">
        <w:rPr>
          <w:rFonts w:ascii="Times New Roman" w:hAnsi="Times New Roman" w:cs="Times New Roman"/>
          <w:i/>
          <w:sz w:val="26"/>
          <w:szCs w:val="26"/>
        </w:rPr>
        <w:t>202</w:t>
      </w:r>
      <w:r w:rsidR="00D55462">
        <w:rPr>
          <w:rFonts w:ascii="Times New Roman" w:hAnsi="Times New Roman" w:cs="Times New Roman"/>
          <w:i/>
          <w:sz w:val="26"/>
          <w:szCs w:val="26"/>
        </w:rPr>
        <w:t>5</w:t>
      </w:r>
    </w:p>
    <w:p w14:paraId="7280D2A9" w14:textId="77777777" w:rsidR="009F4573" w:rsidRPr="009F4573" w:rsidRDefault="009F4573" w:rsidP="009F4573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573">
        <w:rPr>
          <w:rFonts w:ascii="Times New Roman" w:hAnsi="Times New Roman" w:cs="Times New Roman"/>
          <w:b/>
          <w:bCs/>
          <w:sz w:val="28"/>
          <w:szCs w:val="28"/>
        </w:rPr>
        <w:t>SUMMARY OF NEW CONTRIBUTIONS</w:t>
      </w:r>
    </w:p>
    <w:p w14:paraId="112CC596" w14:textId="0EB1AA37" w:rsidR="0068182D" w:rsidRPr="009F4573" w:rsidRDefault="009F4573" w:rsidP="009F4573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573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="00171754">
        <w:rPr>
          <w:rFonts w:ascii="Times New Roman" w:hAnsi="Times New Roman" w:cs="Times New Roman"/>
          <w:b/>
          <w:bCs/>
          <w:sz w:val="28"/>
          <w:szCs w:val="28"/>
        </w:rPr>
        <w:t>DOCTOR</w:t>
      </w:r>
      <w:r w:rsidRPr="009F4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THESIS </w:t>
      </w:r>
    </w:p>
    <w:p w14:paraId="5DDABC7F" w14:textId="08B02524" w:rsidR="00391121" w:rsidRPr="00A359BC" w:rsidRDefault="00391121" w:rsidP="0039112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Thesis </w:t>
      </w:r>
      <w:r w:rsidRPr="00DC3E62">
        <w:rPr>
          <w:bCs/>
          <w:sz w:val="28"/>
          <w:szCs w:val="28"/>
        </w:rPr>
        <w:t>Author</w:t>
      </w:r>
      <w:r w:rsidRPr="00DC3E62">
        <w:rPr>
          <w:sz w:val="28"/>
          <w:szCs w:val="28"/>
        </w:rPr>
        <w:t xml:space="preserve">: </w:t>
      </w:r>
      <w:r w:rsidR="00D55462">
        <w:rPr>
          <w:sz w:val="28"/>
          <w:szCs w:val="28"/>
        </w:rPr>
        <w:t>Do Thi Lam</w:t>
      </w:r>
    </w:p>
    <w:p w14:paraId="2B7E4774" w14:textId="114AE4A8" w:rsidR="00391121" w:rsidRDefault="00391121" w:rsidP="0039112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Course </w:t>
      </w:r>
      <w:r w:rsidR="00D55462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Pr="00DC3E62">
        <w:rPr>
          <w:sz w:val="28"/>
          <w:szCs w:val="28"/>
        </w:rPr>
        <w:t xml:space="preserve"> </w:t>
      </w:r>
      <w:r w:rsidRPr="00220689">
        <w:rPr>
          <w:color w:val="auto"/>
          <w:sz w:val="28"/>
          <w:szCs w:val="28"/>
        </w:rPr>
        <w:t xml:space="preserve"> (20</w:t>
      </w:r>
      <w:r w:rsidR="00D55462">
        <w:rPr>
          <w:color w:val="auto"/>
          <w:sz w:val="28"/>
          <w:szCs w:val="28"/>
        </w:rPr>
        <w:t>20</w:t>
      </w:r>
      <w:r w:rsidRPr="00220689">
        <w:rPr>
          <w:color w:val="auto"/>
          <w:sz w:val="28"/>
          <w:szCs w:val="28"/>
        </w:rPr>
        <w:t xml:space="preserve"> – 20</w:t>
      </w:r>
      <w:r w:rsidR="00D55462">
        <w:rPr>
          <w:color w:val="auto"/>
          <w:sz w:val="28"/>
          <w:szCs w:val="28"/>
        </w:rPr>
        <w:t>23</w:t>
      </w:r>
      <w:r>
        <w:rPr>
          <w:color w:val="auto"/>
          <w:sz w:val="28"/>
          <w:szCs w:val="28"/>
        </w:rPr>
        <w:t>)</w:t>
      </w:r>
    </w:p>
    <w:p w14:paraId="2687F586" w14:textId="77777777" w:rsidR="00391121" w:rsidRPr="009F4573" w:rsidRDefault="00391121" w:rsidP="00391121">
      <w:pPr>
        <w:spacing w:after="0" w:line="360" w:lineRule="auto"/>
        <w:ind w:right="-283" w:firstLine="562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C3E62">
        <w:rPr>
          <w:rFonts w:ascii="Times New Roman" w:hAnsi="Times New Roman" w:cs="Times New Roman"/>
          <w:sz w:val="28"/>
          <w:szCs w:val="28"/>
        </w:rPr>
        <w:t>Code: 9140111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62">
        <w:rPr>
          <w:rFonts w:ascii="Times New Roman" w:hAnsi="Times New Roman" w:cs="Times New Roman"/>
          <w:sz w:val="28"/>
          <w:szCs w:val="28"/>
        </w:rPr>
        <w:t>- Majoring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T</w:t>
      </w:r>
      <w:r w:rsidRPr="009F4573">
        <w:rPr>
          <w:rFonts w:ascii="Times New Roman" w:hAnsi="Times New Roman" w:cs="Times New Roman"/>
          <w:bCs/>
          <w:sz w:val="28"/>
          <w:szCs w:val="28"/>
          <w:lang w:val="nl-NL"/>
        </w:rPr>
        <w:t>heories and methods of music teaching</w:t>
      </w:r>
    </w:p>
    <w:p w14:paraId="03895D01" w14:textId="77777777" w:rsidR="00D55462" w:rsidRDefault="00391121" w:rsidP="00391121">
      <w:pPr>
        <w:spacing w:after="0" w:line="360" w:lineRule="auto"/>
        <w:ind w:firstLine="56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Thesis</w:t>
      </w:r>
      <w:r w:rsidRPr="00DC3E62">
        <w:rPr>
          <w:rFonts w:ascii="Times New Roman" w:hAnsi="Times New Roman" w:cs="Times New Roman"/>
          <w:sz w:val="28"/>
          <w:szCs w:val="28"/>
        </w:rPr>
        <w:t xml:space="preserve">: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Teaching Vietnamese Pop Songs to Female Mezzo-Soprano Students at Thanh Hoa University of Culture, Sports and Tourism</w:t>
      </w:r>
    </w:p>
    <w:p w14:paraId="41F7F66C" w14:textId="0EFB670E" w:rsidR="00391121" w:rsidRDefault="00391121" w:rsidP="00391121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C3E62">
        <w:rPr>
          <w:rFonts w:ascii="Times New Roman" w:hAnsi="Times New Roman" w:cs="Times New Roman"/>
          <w:sz w:val="28"/>
          <w:szCs w:val="28"/>
        </w:rPr>
        <w:t>Science Instructor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2310">
        <w:rPr>
          <w:rFonts w:ascii="Times New Roman" w:hAnsi="Times New Roman" w:cs="Times New Roman"/>
          <w:sz w:val="28"/>
          <w:szCs w:val="28"/>
        </w:rPr>
        <w:t xml:space="preserve">Prof.Dr. </w:t>
      </w:r>
      <w:r>
        <w:rPr>
          <w:rFonts w:ascii="Times New Roman" w:hAnsi="Times New Roman" w:cs="Times New Roman"/>
          <w:sz w:val="28"/>
          <w:szCs w:val="28"/>
        </w:rPr>
        <w:t xml:space="preserve">Nguyen </w:t>
      </w:r>
      <w:r w:rsidR="00D55462">
        <w:rPr>
          <w:rFonts w:ascii="Times New Roman" w:hAnsi="Times New Roman" w:cs="Times New Roman"/>
          <w:sz w:val="28"/>
          <w:szCs w:val="28"/>
        </w:rPr>
        <w:t>Thi Tố Mai</w:t>
      </w:r>
      <w:r w:rsidRPr="00FB231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B57742" w14:textId="77777777" w:rsidR="00391121" w:rsidRDefault="00391121" w:rsidP="00391121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C3E62">
        <w:rPr>
          <w:rFonts w:ascii="Times New Roman" w:hAnsi="Times New Roman" w:cs="Times New Roman"/>
          <w:sz w:val="28"/>
          <w:szCs w:val="28"/>
        </w:rPr>
        <w:t>Training institution: National University of Art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C3E62">
        <w:rPr>
          <w:rFonts w:ascii="Times New Roman" w:hAnsi="Times New Roman" w:cs="Times New Roman"/>
          <w:sz w:val="28"/>
          <w:szCs w:val="28"/>
        </w:rPr>
        <w:t xml:space="preserve"> Education</w:t>
      </w:r>
    </w:p>
    <w:p w14:paraId="0ECF909F" w14:textId="5243BF4E" w:rsidR="00D55462" w:rsidRDefault="00D55462" w:rsidP="00AF1E1C">
      <w:pPr>
        <w:spacing w:after="0" w:line="360" w:lineRule="auto"/>
        <w:ind w:right="-2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F4573">
        <w:rPr>
          <w:rFonts w:ascii="Times New Roman" w:hAnsi="Times New Roman" w:cs="Times New Roman"/>
          <w:b/>
          <w:bCs/>
          <w:sz w:val="28"/>
          <w:szCs w:val="28"/>
        </w:rPr>
        <w:t xml:space="preserve">ew conclusions of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9F4573">
        <w:rPr>
          <w:rFonts w:ascii="Times New Roman" w:hAnsi="Times New Roman" w:cs="Times New Roman"/>
          <w:b/>
          <w:bCs/>
          <w:sz w:val="28"/>
          <w:szCs w:val="28"/>
        </w:rPr>
        <w:t>thesis</w:t>
      </w:r>
    </w:p>
    <w:p w14:paraId="257D077C" w14:textId="77777777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462" w:rsidRPr="00D55462">
        <w:rPr>
          <w:rFonts w:ascii="Times New Roman" w:hAnsi="Times New Roman" w:cs="Times New Roman"/>
          <w:sz w:val="28"/>
          <w:szCs w:val="28"/>
        </w:rPr>
        <w:t>The dissertation systematizes theoretical foundations and contributes additional perspectives on teaching pop vocal music in general and Vietnamese pop songs in particular, specifically in the following areas:</w:t>
      </w:r>
    </w:p>
    <w:p w14:paraId="07917FE7" w14:textId="77777777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Definitions and concepts: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teaching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singing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vocal music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vocal instruction (vocal music teaching)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light/popular music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rock music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pop music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pop song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Vietnamese pop song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method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teaching method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methods for teaching Vietnamese pop songs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vocal range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register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, and </w:t>
      </w:r>
      <w:r w:rsidR="00D55462" w:rsidRPr="00D55462">
        <w:rPr>
          <w:rFonts w:ascii="Times New Roman" w:hAnsi="Times New Roman" w:cs="Times New Roman"/>
          <w:i/>
          <w:iCs/>
          <w:sz w:val="28"/>
          <w:szCs w:val="28"/>
        </w:rPr>
        <w:t>vocal tessitura</w:t>
      </w:r>
      <w:r w:rsidR="00D55462" w:rsidRPr="00D55462">
        <w:rPr>
          <w:rFonts w:ascii="Times New Roman" w:hAnsi="Times New Roman" w:cs="Times New Roman"/>
          <w:sz w:val="28"/>
          <w:szCs w:val="28"/>
        </w:rPr>
        <w:t>.</w:t>
      </w:r>
    </w:p>
    <w:p w14:paraId="3B823E25" w14:textId="77777777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462" w:rsidRPr="00D55462">
        <w:rPr>
          <w:rFonts w:ascii="Times New Roman" w:hAnsi="Times New Roman" w:cs="Times New Roman"/>
          <w:sz w:val="28"/>
          <w:szCs w:val="28"/>
        </w:rPr>
        <w:t>Characteristics of the mezzo-soprano voice and the role of pop vocal training for mezzo-soprano singers.</w:t>
      </w:r>
    </w:p>
    <w:p w14:paraId="78603B94" w14:textId="77777777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462" w:rsidRPr="00D55462">
        <w:rPr>
          <w:rFonts w:ascii="Times New Roman" w:hAnsi="Times New Roman" w:cs="Times New Roman"/>
          <w:sz w:val="28"/>
          <w:szCs w:val="28"/>
        </w:rPr>
        <w:t>Musical and stylistic features of Vietnamese pop songs relevant to vocal instruction for mezzo-sopranos.</w:t>
      </w:r>
    </w:p>
    <w:p w14:paraId="0856B7C6" w14:textId="77777777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462" w:rsidRPr="00D55462">
        <w:rPr>
          <w:rFonts w:ascii="Times New Roman" w:hAnsi="Times New Roman" w:cs="Times New Roman"/>
          <w:sz w:val="28"/>
          <w:szCs w:val="28"/>
        </w:rPr>
        <w:t>Theoretical foundations of vocal techniques in pop music and methods for teaching Vietnamese pop songs.</w:t>
      </w:r>
    </w:p>
    <w:p w14:paraId="1461C643" w14:textId="77777777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462" w:rsidRPr="00D55462">
        <w:rPr>
          <w:rFonts w:ascii="Times New Roman" w:hAnsi="Times New Roman" w:cs="Times New Roman"/>
          <w:sz w:val="28"/>
          <w:szCs w:val="28"/>
        </w:rPr>
        <w:t>Clarification of the components of the teaching process for Vietnamese pop vocal performance in mezzo-soprano voices.</w:t>
      </w:r>
    </w:p>
    <w:p w14:paraId="6C23EDA7" w14:textId="77777777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5462" w:rsidRPr="00D55462">
        <w:rPr>
          <w:rFonts w:ascii="Times New Roman" w:hAnsi="Times New Roman" w:cs="Times New Roman"/>
          <w:sz w:val="28"/>
          <w:szCs w:val="28"/>
        </w:rPr>
        <w:t xml:space="preserve">The dissertation has strong practical applications in teaching Vietnamese pop songs to female mezzo-soprano students at Thanh Hoa University of Culture, </w:t>
      </w:r>
      <w:r w:rsidR="00D55462" w:rsidRPr="00D55462">
        <w:rPr>
          <w:rFonts w:ascii="Times New Roman" w:hAnsi="Times New Roman" w:cs="Times New Roman"/>
          <w:sz w:val="28"/>
          <w:szCs w:val="28"/>
        </w:rPr>
        <w:lastRenderedPageBreak/>
        <w:t>Sports and Tourism. It provides an in-depth analysis of the current state of teaching—including conditions, faculty qualifications, curriculum, student profiles, and instructional effectiveness</w:t>
      </w:r>
      <w:r w:rsidR="00D55462">
        <w:rPr>
          <w:rFonts w:ascii="Times New Roman" w:hAnsi="Times New Roman" w:cs="Times New Roman"/>
          <w:sz w:val="28"/>
          <w:szCs w:val="28"/>
        </w:rPr>
        <w:t>-</w:t>
      </w:r>
      <w:r w:rsidR="00D55462" w:rsidRPr="00D55462">
        <w:rPr>
          <w:rFonts w:ascii="Times New Roman" w:hAnsi="Times New Roman" w:cs="Times New Roman"/>
          <w:sz w:val="28"/>
          <w:szCs w:val="28"/>
        </w:rPr>
        <w:t>while identifying strengths and areas for improvement to enhance training quality.</w:t>
      </w:r>
    </w:p>
    <w:p w14:paraId="40B194D8" w14:textId="04673EC7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5462" w:rsidRPr="00C119C0">
        <w:rPr>
          <w:rFonts w:ascii="Times New Roman" w:hAnsi="Times New Roman" w:cs="Times New Roman"/>
          <w:sz w:val="28"/>
          <w:szCs w:val="28"/>
        </w:rPr>
        <w:t>The proposed pedagogical measures in the dissertation-such as training vocal articulation and breath support specific to pop music, as well as mastering characteristic techniques like vibrato, accentuation, vocal sliding, and tone control across registers-are particularly valuable. The dissertation also suggests methods like: Vocal warmups integrated with movement and music, Exercises using syncopated and offbeat rhythms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8FFCB5" w14:textId="77777777" w:rsidR="00AF1E1C" w:rsidRDefault="00D55462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462">
        <w:rPr>
          <w:rFonts w:ascii="Times New Roman" w:hAnsi="Times New Roman" w:cs="Times New Roman"/>
          <w:sz w:val="28"/>
          <w:szCs w:val="28"/>
        </w:rPr>
        <w:t>Melodic improvisation, Problem-solving and discovery-based learning to foster creativity in student performance.</w:t>
      </w:r>
    </w:p>
    <w:p w14:paraId="0FB451F4" w14:textId="77777777" w:rsidR="00AF1E1C" w:rsidRDefault="00D55462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462">
        <w:rPr>
          <w:rFonts w:ascii="Times New Roman" w:hAnsi="Times New Roman" w:cs="Times New Roman"/>
          <w:sz w:val="28"/>
          <w:szCs w:val="28"/>
        </w:rPr>
        <w:t>These approaches are expected to significantly improve the effectiveness of Vietnamese pop vocal training for mezzo-soprano students at Thanh Hoa University of Culture, Sports and Tourism.</w:t>
      </w:r>
    </w:p>
    <w:p w14:paraId="5A64B157" w14:textId="428FCE14" w:rsidR="00D55462" w:rsidRDefault="00D55462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462">
        <w:rPr>
          <w:rFonts w:ascii="Times New Roman" w:hAnsi="Times New Roman" w:cs="Times New Roman"/>
          <w:sz w:val="28"/>
          <w:szCs w:val="28"/>
        </w:rPr>
        <w:t>Moreover, this dissertation may serve as a practical teaching resource for instructors of undergraduate vocal music programs at the university. It also holds value as a reference for researchers and educators who share similar research interests and teaching goals related to Vietnamese pop vocal instruction for mezzo-sopranos in other training institutions.</w:t>
      </w:r>
    </w:p>
    <w:p w14:paraId="21E1A79D" w14:textId="68E7FD69" w:rsidR="00AF1E1C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AF1E1C" w14:paraId="0F4AC25C" w14:textId="77777777" w:rsidTr="000C7073">
        <w:tc>
          <w:tcPr>
            <w:tcW w:w="4532" w:type="dxa"/>
          </w:tcPr>
          <w:p w14:paraId="1DD46ADA" w14:textId="77777777" w:rsidR="00AF1E1C" w:rsidRPr="00E560A4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0A4"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  <w:t>Science Instructor</w:t>
            </w:r>
          </w:p>
        </w:tc>
        <w:tc>
          <w:tcPr>
            <w:tcW w:w="4532" w:type="dxa"/>
          </w:tcPr>
          <w:p w14:paraId="7913FFD7" w14:textId="77777777" w:rsidR="00AF1E1C" w:rsidRPr="00E560A4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0A4"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  <w:t>Thesis Author</w:t>
            </w:r>
          </w:p>
        </w:tc>
      </w:tr>
      <w:tr w:rsidR="00AF1E1C" w14:paraId="30F0AD8D" w14:textId="77777777" w:rsidTr="000C7073">
        <w:tc>
          <w:tcPr>
            <w:tcW w:w="4532" w:type="dxa"/>
          </w:tcPr>
          <w:p w14:paraId="420F0296" w14:textId="77777777" w:rsidR="00AF1E1C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</w:pPr>
          </w:p>
          <w:p w14:paraId="54E3130D" w14:textId="77777777" w:rsidR="00AF1E1C" w:rsidRPr="00E560A4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</w:pPr>
          </w:p>
          <w:p w14:paraId="265EBC68" w14:textId="77777777" w:rsidR="00AF1E1C" w:rsidRPr="00E560A4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</w:pPr>
          </w:p>
          <w:p w14:paraId="1B6E9DBA" w14:textId="77777777" w:rsidR="00AF1E1C" w:rsidRPr="00E560A4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</w:pPr>
            <w:r w:rsidRPr="00E560A4"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  <w:t>Prof.Dr. Nguyen Thi To Mai</w:t>
            </w:r>
          </w:p>
        </w:tc>
        <w:tc>
          <w:tcPr>
            <w:tcW w:w="4532" w:type="dxa"/>
          </w:tcPr>
          <w:p w14:paraId="7DA5A808" w14:textId="77777777" w:rsidR="00AF1E1C" w:rsidRPr="00E560A4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</w:pPr>
          </w:p>
          <w:p w14:paraId="572C3557" w14:textId="77777777" w:rsidR="00AF1E1C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</w:pPr>
          </w:p>
          <w:p w14:paraId="56071CF3" w14:textId="77777777" w:rsidR="00AF1E1C" w:rsidRPr="00E560A4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</w:pPr>
          </w:p>
          <w:p w14:paraId="69EE8804" w14:textId="77777777" w:rsidR="00AF1E1C" w:rsidRPr="00E560A4" w:rsidRDefault="00AF1E1C" w:rsidP="000C70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0A4"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  <w:t>Do Thi Lam</w:t>
            </w:r>
          </w:p>
          <w:p w14:paraId="7EE4F750" w14:textId="77777777" w:rsidR="00AF1E1C" w:rsidRPr="00E560A4" w:rsidRDefault="00AF1E1C" w:rsidP="000C70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E101A"/>
                <w:sz w:val="28"/>
                <w:szCs w:val="28"/>
              </w:rPr>
            </w:pPr>
          </w:p>
        </w:tc>
      </w:tr>
    </w:tbl>
    <w:p w14:paraId="26F19B02" w14:textId="77777777" w:rsidR="00AF1E1C" w:rsidRPr="00D55462" w:rsidRDefault="00AF1E1C" w:rsidP="00AF1E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1E1C" w:rsidRPr="00D55462" w:rsidSect="00AF1E1C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A37B" w14:textId="77777777" w:rsidR="00CA00A7" w:rsidRDefault="00CA00A7" w:rsidP="00D74EEE">
      <w:pPr>
        <w:spacing w:after="0" w:line="240" w:lineRule="auto"/>
      </w:pPr>
      <w:r>
        <w:separator/>
      </w:r>
    </w:p>
  </w:endnote>
  <w:endnote w:type="continuationSeparator" w:id="0">
    <w:p w14:paraId="25D3985B" w14:textId="77777777" w:rsidR="00CA00A7" w:rsidRDefault="00CA00A7" w:rsidP="00D7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467505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9A27" w14:textId="19C936F6" w:rsidR="00D74EEE" w:rsidRPr="00AF1E1C" w:rsidRDefault="00D74EEE" w:rsidP="00AF1E1C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1E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1E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1E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1121" w:rsidRPr="00AF1E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1E1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75E5" w14:textId="77777777" w:rsidR="00CA00A7" w:rsidRDefault="00CA00A7" w:rsidP="00D74EEE">
      <w:pPr>
        <w:spacing w:after="0" w:line="240" w:lineRule="auto"/>
      </w:pPr>
      <w:r>
        <w:separator/>
      </w:r>
    </w:p>
  </w:footnote>
  <w:footnote w:type="continuationSeparator" w:id="0">
    <w:p w14:paraId="3BF22046" w14:textId="77777777" w:rsidR="00CA00A7" w:rsidRDefault="00CA00A7" w:rsidP="00D7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439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F316FC" w14:textId="77777777" w:rsidR="00D74EEE" w:rsidRDefault="00CA00A7">
        <w:pPr>
          <w:pStyle w:val="Header"/>
          <w:jc w:val="center"/>
        </w:pPr>
      </w:p>
    </w:sdtContent>
  </w:sdt>
  <w:p w14:paraId="5AC5B41C" w14:textId="77777777" w:rsidR="00D74EEE" w:rsidRDefault="00D74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53C42"/>
    <w:multiLevelType w:val="multilevel"/>
    <w:tmpl w:val="BC96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D0999"/>
    <w:multiLevelType w:val="hybridMultilevel"/>
    <w:tmpl w:val="CF9ABBB2"/>
    <w:lvl w:ilvl="0" w:tplc="24A8B04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260EB7"/>
    <w:multiLevelType w:val="hybridMultilevel"/>
    <w:tmpl w:val="029A1E72"/>
    <w:lvl w:ilvl="0" w:tplc="61CC55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5E"/>
    <w:rsid w:val="00014156"/>
    <w:rsid w:val="00076733"/>
    <w:rsid w:val="000D177F"/>
    <w:rsid w:val="000E3259"/>
    <w:rsid w:val="000F3371"/>
    <w:rsid w:val="00102135"/>
    <w:rsid w:val="00126350"/>
    <w:rsid w:val="001332AC"/>
    <w:rsid w:val="00171754"/>
    <w:rsid w:val="00180B55"/>
    <w:rsid w:val="001B133C"/>
    <w:rsid w:val="001B48BB"/>
    <w:rsid w:val="001E3E05"/>
    <w:rsid w:val="00212F82"/>
    <w:rsid w:val="002435A6"/>
    <w:rsid w:val="002A6C90"/>
    <w:rsid w:val="002F6FC2"/>
    <w:rsid w:val="00306624"/>
    <w:rsid w:val="00326147"/>
    <w:rsid w:val="00352E02"/>
    <w:rsid w:val="00355561"/>
    <w:rsid w:val="00391121"/>
    <w:rsid w:val="003A6EF2"/>
    <w:rsid w:val="003D62BD"/>
    <w:rsid w:val="004015B8"/>
    <w:rsid w:val="0040482B"/>
    <w:rsid w:val="00415A5E"/>
    <w:rsid w:val="00422851"/>
    <w:rsid w:val="00425C91"/>
    <w:rsid w:val="0042695B"/>
    <w:rsid w:val="004818AD"/>
    <w:rsid w:val="004A7FEA"/>
    <w:rsid w:val="004C6DA0"/>
    <w:rsid w:val="004D37FC"/>
    <w:rsid w:val="004E0A73"/>
    <w:rsid w:val="004E0C42"/>
    <w:rsid w:val="00507640"/>
    <w:rsid w:val="00521044"/>
    <w:rsid w:val="00593467"/>
    <w:rsid w:val="005D6C7C"/>
    <w:rsid w:val="005F0F9F"/>
    <w:rsid w:val="0060429A"/>
    <w:rsid w:val="006221DF"/>
    <w:rsid w:val="0062531C"/>
    <w:rsid w:val="006362BA"/>
    <w:rsid w:val="00643FBE"/>
    <w:rsid w:val="00644781"/>
    <w:rsid w:val="00655F0A"/>
    <w:rsid w:val="00657493"/>
    <w:rsid w:val="00673CC9"/>
    <w:rsid w:val="0068182D"/>
    <w:rsid w:val="006D2284"/>
    <w:rsid w:val="006E1EB6"/>
    <w:rsid w:val="00700D1E"/>
    <w:rsid w:val="00717092"/>
    <w:rsid w:val="007213CA"/>
    <w:rsid w:val="00721C27"/>
    <w:rsid w:val="00737C54"/>
    <w:rsid w:val="00771B31"/>
    <w:rsid w:val="00773083"/>
    <w:rsid w:val="007C6897"/>
    <w:rsid w:val="007E5AFD"/>
    <w:rsid w:val="00807FCE"/>
    <w:rsid w:val="0086513D"/>
    <w:rsid w:val="008716FC"/>
    <w:rsid w:val="008A077A"/>
    <w:rsid w:val="008A3C97"/>
    <w:rsid w:val="008B0DF8"/>
    <w:rsid w:val="008B5876"/>
    <w:rsid w:val="008C78EF"/>
    <w:rsid w:val="008F04E2"/>
    <w:rsid w:val="00906E20"/>
    <w:rsid w:val="00922BD9"/>
    <w:rsid w:val="00940958"/>
    <w:rsid w:val="00947B73"/>
    <w:rsid w:val="00983E0B"/>
    <w:rsid w:val="00994F44"/>
    <w:rsid w:val="009A08A8"/>
    <w:rsid w:val="009B1970"/>
    <w:rsid w:val="009E37C1"/>
    <w:rsid w:val="009F06F0"/>
    <w:rsid w:val="009F4573"/>
    <w:rsid w:val="00A67131"/>
    <w:rsid w:val="00AA096B"/>
    <w:rsid w:val="00AD0EE3"/>
    <w:rsid w:val="00AF1E1C"/>
    <w:rsid w:val="00B22302"/>
    <w:rsid w:val="00BB56B8"/>
    <w:rsid w:val="00C119C0"/>
    <w:rsid w:val="00C413C8"/>
    <w:rsid w:val="00C4562D"/>
    <w:rsid w:val="00C663CC"/>
    <w:rsid w:val="00C728AF"/>
    <w:rsid w:val="00CA00A7"/>
    <w:rsid w:val="00CA1400"/>
    <w:rsid w:val="00CC619B"/>
    <w:rsid w:val="00CD2451"/>
    <w:rsid w:val="00CD5476"/>
    <w:rsid w:val="00D12253"/>
    <w:rsid w:val="00D2587B"/>
    <w:rsid w:val="00D408BF"/>
    <w:rsid w:val="00D545D3"/>
    <w:rsid w:val="00D55462"/>
    <w:rsid w:val="00D74EEE"/>
    <w:rsid w:val="00D768BF"/>
    <w:rsid w:val="00DA735E"/>
    <w:rsid w:val="00DC4019"/>
    <w:rsid w:val="00DE19BD"/>
    <w:rsid w:val="00DF7D6B"/>
    <w:rsid w:val="00E135E1"/>
    <w:rsid w:val="00E52F03"/>
    <w:rsid w:val="00E64739"/>
    <w:rsid w:val="00E77CA1"/>
    <w:rsid w:val="00EB1F01"/>
    <w:rsid w:val="00EC1230"/>
    <w:rsid w:val="00ED6548"/>
    <w:rsid w:val="00F31868"/>
    <w:rsid w:val="00F6709D"/>
    <w:rsid w:val="00F676F1"/>
    <w:rsid w:val="00F7035E"/>
    <w:rsid w:val="00F72F63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27A3B"/>
  <w15:chartTrackingRefBased/>
  <w15:docId w15:val="{1E894D14-3054-4CF6-9AD1-01C91BA8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5E1"/>
    <w:pPr>
      <w:ind w:left="720"/>
      <w:contextualSpacing/>
    </w:pPr>
  </w:style>
  <w:style w:type="paragraph" w:styleId="NormalWeb">
    <w:name w:val="Normal (Web)"/>
    <w:basedOn w:val="Normal"/>
    <w:qFormat/>
    <w:rsid w:val="008716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EEE"/>
  </w:style>
  <w:style w:type="paragraph" w:styleId="Footer">
    <w:name w:val="footer"/>
    <w:basedOn w:val="Normal"/>
    <w:link w:val="FooterChar"/>
    <w:uiPriority w:val="99"/>
    <w:unhideWhenUsed/>
    <w:rsid w:val="00D7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EEE"/>
  </w:style>
  <w:style w:type="paragraph" w:styleId="BalloonText">
    <w:name w:val="Balloon Text"/>
    <w:basedOn w:val="Normal"/>
    <w:link w:val="BalloonTextChar"/>
    <w:uiPriority w:val="99"/>
    <w:semiHidden/>
    <w:unhideWhenUsed/>
    <w:rsid w:val="0099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2E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18</cp:revision>
  <cp:lastPrinted>2022-10-12T09:21:00Z</cp:lastPrinted>
  <dcterms:created xsi:type="dcterms:W3CDTF">2022-10-07T01:19:00Z</dcterms:created>
  <dcterms:modified xsi:type="dcterms:W3CDTF">2025-04-15T05:20:00Z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721785db1cad81647765cfc91cf296fdcb817d3d47ed1eb1894c7ba846f21739</vt:lpwstr>
  </property>
</Properties>
</file>